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Лягушка-обманщица  Львица и Лиса Лягушки, просящие царя</w:t>
      </w:r>
      <w:bookmarkEnd w:id="2"/>
    </w:p>
    <w:p>
      <w:pPr/>
      <w:r>
        <w:rPr/>
        <w:t xml:space="preserve">
</w:t>
      </w:r>
    </w:p>
    <w:p>
      <w:pPr/>
      <w:r>
        <w:rPr/>
        <w:t xml:space="preserve">
          <span>Лягушка однажды вылезла из болота и объявила зверям, что она обучалась знахарству, сведуща в пользе всех снадобий, и способна излечить любую болезнь. Лисица её и спрашивает: «Как же ты берёшься лечить других, а свои болезни исцелить не можешь — кожа-то у тебя вся сморщенная, да и хромаешь ты на обе ноги!»</span>
        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