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 в львиной шкуре</w:t>
      </w:r>
      <w:bookmarkEnd w:id="2"/>
    </w:p>
    <w:p>
      <w:pPr/>
      <w:r>
        <w:rPr/>
        <w:t xml:space="preserve">
</w:t>
      </w:r>
    </w:p>
    <w:p>
      <w:pPr/>
      <w:r>
        <w:rPr/>
        <w:t xml:space="preserve">
Осел натянул львиную шкуру и стал расхаживать, пугая неразумных животных. Завидев лисицу, он и ее хотел напугать; но та услышала, как он ревет, и сказала ему: "Будь уверен, и я бы тебя испугалась, кабы не слышно было твоего крику!"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