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Стриженая овца</w:t>
      </w:r>
      <w:bookmarkEnd w:id="2"/>
    </w:p>
    <w:p>
      <w:pPr/>
      <w:r>
        <w:rPr/>
        <w:t xml:space="preserve">
</w:t>
      </w:r>
    </w:p>
    <w:p>
      <w:pPr/>
      <w:r>
        <w:rPr/>
        <w:t xml:space="preserve">
Овца, которую неумело стригли, сказала стригальщику: "Если тебе шерсть нужна, держи ножницы повыше; а если мясо, то режь меня сразу, чем мучить так, укол за уколом".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