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Вселенная Викингов</w:t>
      </w:r>
      <w:bookmarkEnd w:id="1"/>
    </w:p>
    <w:p>
      <w:pPr>
        <w:pStyle w:val="Heading1"/>
      </w:pPr>
      <w:bookmarkStart w:id="2" w:name="_Toc2"/>
      <w:r>
        <w:t>Асгард</w:t>
      </w:r>
      <w:bookmarkEnd w:id="2"/>
    </w:p>
    <w:p>
      <w:pPr/>
      <w:r>
        <w:rPr/>
        <w:t xml:space="preserve"/>
      </w:r>
    </w:p>
    <w:p>
      <w:pPr/>
      <w:r>
        <w:rPr/>
        <w:t xml:space="preserve">
Эта страна, которую Один, Вилли и Ве сделали для себя, после чего Один населил ее своими сыновьями (Асами), редкими жителями других миров (Нйорд, Фрейр и Фрейя из Ванов, Локи - из Великанов), а также душами воинов, которые умерли с мечем в руках. Последние проживают в Валгалле и ждут последней битвы. Асы - это боги, посылающие на Землю защиту для людей от великанов, также они следят за жизнью человечества. Одно из главных отличий религии викингов от других - существование отрицательных качеств у богов. Они уже не считаются непогрешимыми, как, например, бог у христиан, не являются абсолютно хорошими, как у китайцев, и несут (хотя и в будущем) ответственность за свои злодеяния, в отличие от греческих олимпийцев. Асы и воюют, и убивают, и нарушают клятвы, но в целом они, конечно, необходимы человечеству, без Асов люди не смогли бы сопротивляться Великанам. Вообще Асы удивительно похожи на людей - они также смертны (если бы не волшебные яблоки, обитатели Асгарда уже давно бы сошли в небытие), также могут быть покалечены, они далеко не всемогущи, и так далее. Поэтому Скандинавские Саги здесь тоже выгодно отличаются от остальных мифологий - боги приближенны к людям, так же могут любить и страдать, поэтому и ведут они себя по-человечески, в отличие от тех же Олимпийцев.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