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Бхарата</w:t></w:r><w:bookmarkEnd w:id="2"/></w:p><w:p><w:pPr/><w:r><w:rPr/><w:t xml:space="preserve"></w:t></w:r></w:p><w:p><w:pPr/><w:r><w:rPr/><w:t xml:space="preserve">
Бхарата в это время гостил в далеком царстве у своего дяди. И приснилось ему, что на землю упала луна и тотчас погасла. Отец предстал ему нечесаным, бледным, покрытый венками цветов на колеснице, влекомой ослами. Проснувшись, стал он искать прибывших накануне послов, чтобы узнать о доме. Но послы его избегали, если же он их настигал, отводили глаза. Ибо кто из людей, имеющих сердце, хочет быть вестником горя.</w:t></w:r></w:p><w:p><w:pPr/><w:r><w:rPr/><w:t xml:space="preserve">
И поспешил Бхарата в столицу. Вступив в ворота, не узнал он своего города, в котором вырос. Улицы были пустынны и поросли травой. Из домов слышались стоны и плач.</w:t></w:r></w:p><w:p><w:pPr/><w:r><w:rPr/><w:t xml:space="preserve">
&mdash; Где отец?! &mdash; закричал Бхарата, врываясь во дворец. Но ему отвечало лишь эхо.</w:t></w:r></w:p><w:p><w:pPr/><w:r><w:rPr/><w:t xml:space="preserve">
Из покоев вышла мать, вся в траурных одеяниях, и, склонившись перед ним, проговорила:</w:t></w:r></w:p><w:p><w:pPr/><w:r><w:rPr/><w:t xml:space="preserve">
&mdash; Разреши мне тебя приветствовать, сын, со вступлением на царство. Отец, умирая, назвал твое имя.</w:t></w:r></w:p><w:p><w:pPr/><w:r><w:rPr/><w:t xml:space="preserve">
&mdash; А Рама? Где любимый мой брат?</w:t></w:r></w:p><w:p><w:pPr/><w:r><w:rPr/><w:t xml:space="preserve">
&mdash; Рама в изгнании. Ведь не могла же я допустить, чтобы царская власть была передана ему, а не тебе.</w:t></w:r></w:p><w:p><w:pPr/><w:r><w:rPr/><w:t xml:space="preserve">
Бхарата отшатнулся. Перед ним была виновница бед, обрушившихся на семью и царство. Кинувшись к покоям Каушальи, он обнял ее колени в мольбе простить зло, причиненное его матерью.</w:t></w:r></w:p><w:p><w:pPr/><w:r><w:rPr/><w:t xml:space="preserve">
&mdash; Обещаю, &mdash; произнес он, вставая, &mdash; я найду Раму и верну его тебе и народу.</w:t></w:r></w:p><w:p><w:pPr/><w:r><w:rPr/><w:t xml:space="preserve">
На следующее же утро, сопровождаемый воинством и старейшинами, Бхарата отправился на поиски брата. То замечая следы изгнанников, то следуя зову сердца, он отыскал в чаще хижину, крытую листьями. Обнимая Раму, умолял его Бхарата вернуться в Айодхью и занять трон, оставленный умершим отцом.</w:t></w:r></w:p><w:p><w:pPr/><w:r><w:rPr/><w:t xml:space="preserve">
Узнав о кончине отца, Рама потерял сознание. Когда же оно к нему вернулось, он наотрез отказался возвратиться: ведь отец перед смертью не изменил своего решения.</w:t></w:r></w:p><w:p><w:pPr/><w:r><w:rPr/><w:t xml:space="preserve">
Убедившись, что брат непреклонен, Бхарата сказал:</w:t></w:r></w:p><w:p><w:pPr/><w:r><w:rPr/><w:t xml:space="preserve">
&mdash; Тогда я возьму твои украшенные золотом сандалии и водружу их на трон, чтобы править твоим именем. Сам же в берестяном одеянии буду ждать тебя за воротами столицы. Если ты не вернешься, я умру.</w:t></w:r></w:p><w:p><w:pPr/><w:r><w:rPr/><w:t xml:space="preserve">
Весть об отказе Рамы вернуться достигла столицы. И сразу жители ушли в леса, чтобы, став отшельниками, молиться за Раму. Бхарата вошел в пустую столицу, приют кошек и сов, ненавистников света. Айодхья стала, как поток, обмелевший от нестерпимого зноя, как обгоревший после жертвоприношения алтарь в покинутом всеми храме, как корова с печальными глазами, разлученная с быком, как перерезанная вражьей рукой тетива.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