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Древнего Китая</w:t></w:r><w:bookmarkEnd w:id="1"/></w:p><w:p><w:pPr><w:pStyle w:val="Heading1"/></w:pPr><w:bookmarkStart w:id="2" w:name="_Toc2"/><w:r><w:t>Божественный земледелец</w:t></w:r><w:bookmarkEnd w:id="2"/></w:p><w:p><w:pPr/><w:r><w:rPr/><w:t xml:space="preserve"></w:t></w:r></w:p><w:p><w:pPr/><w:r><w:rPr/><w:t xml:space="preserve">
На земле было уже много людей, но пищи им не хватало, так как они кормились одной лишь охотой и рыболовством. Тогда Нюйдэн родила удивительного сына. Было у него змеиное тело, бычья голова и нос тигра. Дали младенцу имя Янь-ди (&laquo;Властелин солнца&raquo;), ибо после его рождения на земле стало больше тепла и света. Появилось и больше воды. Сразу забили девять сообщающихся между собою ключей. Зачерпнешь в одном &mdash; вода колеблется во всех.</w:t></w:r></w:p><w:p><w:pPr/><w:r><w:rPr/><w:t xml:space="preserve">
Увидел Янь-ди, что люди бедствуют, и сбросил с неба множество зерен. Не зная, как из одного зерна произвести много, люди их съели. Пришлось Янь-ди спуститься на землю, вспахать ее и посеять зерна. Так появились полезные злаки. Так началось земледелие. Помня о заслугах Янь-ди, его стали называть Шэнь-нуном (&laquo;Божественным земледельцем&raquo;).</w:t></w:r></w:p><w:p><w:pPr/><w:r><w:rPr/><w:t xml:space="preserve">
Умел он также отличать целебные травы от бесполезных и ядовитых. Была у Шэнь-нуна красная плеть, меняющая цвет при прикосновении к яду. Выходил он на луг и хлестал ею травы. Так он выделял целебные растения и уже по их вкусу устанавливал, от какой они помогают болезни. Плеть задевала также и ядовитые растения, так что не раз, занимаясь испытанием, Шэнь-нун отравлялся, но его сильное тело превозмогало яд. Но однажды Шэнь-нун набрел на ползучее растение с маленькими желтыми цветами. Оно оплетало стены и изгороди. Шэнь-нун попробовал его и умер &mdash; настолько силен был яд. С тех пор люди остерегаются этого растения.</w:t></w:r></w:p><w:p><w:pPr/><w:r><w:rPr/><w:t xml:space="preserve">
Так умер этот Божественный земледелец, пожертвовавший своей жизнью ради блага человечества.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