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Гибель и воссоздание жизни</w:t></w:r><w:bookmarkEnd w:id="2"/></w:p><w:p><w:pPr/><w:r><w:rPr/><w:t xml:space="preserve"></w:t></w:r></w:p><w:p><w:pPr/><w:r><w:rPr/><w:t xml:space="preserve">
Ману силой и величием духа превзошел всех подвижников. Десять тысяч лет он умерщвлял свою плоть, стоя у берега реки на одной ноге с поднятыми вверх руками. Однажды он услышал тоненький голосок:</w:t></w:r></w:p><w:p><w:pPr/><w:r><w:rPr/><w:t xml:space="preserve">
&mdash; О, праведник! Спаси меня. Я маленькая рыбка. Опустил Ману руки и вытащил из реки рыбку, отливающую лунным блеском.</w:t></w:r></w:p><w:p><w:pPr/><w:r><w:rPr/><w:t xml:space="preserve">
&mdash; Что ты от меня хочешь? &mdash; спросил Ману, наклонившись.</w:t></w:r></w:p><w:p><w:pPr/><w:r><w:rPr/><w:t xml:space="preserve">
&mdash; Я боюсь сильных рыб, &mdash; ответила рыбка. &mdash; Ибо они пожирают нас, мелюзгу. Таков извечный закон.</w:t></w:r></w:p><w:p><w:pPr/><w:r><w:rPr/><w:t xml:space="preserve">
Ману опустил рыбку в глиняный кувшин и проявил о ней заботу.</w:t></w:r></w:p><w:p><w:pPr/><w:r><w:rPr/><w:t xml:space="preserve">
Через много лет стал кувшин тесен рыбке, и она взмолилась:</w:t></w:r></w:p><w:p><w:pPr/><w:r><w:rPr/><w:t xml:space="preserve">
&mdash; О, владыка! перенеси меня в более удобное место. Ману выплеснул рыбу из кувшина в большой пруд.</w:t></w:r></w:p><w:p><w:pPr/><w:r><w:rPr/><w:t xml:space="preserve">
Прошло много лет, и рыба не смогла повернуться и в пруду. Ману перенес ее в Ганг, но и эта великая река стала ей тесна.</w:t></w:r></w:p><w:p><w:pPr/><w:r><w:rPr/><w:t xml:space="preserve">
Ману бросил рыбу в Океан. Она не уплыла, а открыв огромную пасть, улыбаясь, сказала ему:</w:t></w:r></w:p><w:p><w:pPr/><w:r><w:rPr/><w:t xml:space="preserve">
&mdash; Ты сделал все, чтобы спасти меня. Теперь настало время мне спасти тебя. Так знай же, что близится потоп, очищающий миры. Ты должен сбить крепкую лодку и пристроить к ее носу веревку. Надо погрузить на дно лодки семена и ждать моего появления. Ты узнаешь меня по рогу на голове.</w:t></w:r></w:p><w:p><w:pPr/><w:r><w:rPr/><w:t xml:space="preserve">
Когда появилась рыба, Ману перебросил на ее рог веревочную петлю, сел в лодку, и рыба стремительно ее понесла. Волны, похожие на танцовщиц, пустились в пляс. Лодку бросало из стороны в сторону, и вот уже берег слился с тучами, так что землю нельзя было отличить от неба.</w:t></w:r></w:p><w:p><w:pPr/><w:r><w:rPr/><w:t xml:space="preserve">
Многие годы рыба терпеливо тянула за собой лодку и, наконец, притащила ее к Северной горе. Там она сказала Ману:</w:t></w:r></w:p><w:p><w:pPr/><w:r><w:rPr/><w:t xml:space="preserve">
&mdash; Ты спасен. Теперь привяжи лодку к дереву и жди, когда начнет спадать вода.</w:t></w:r></w:p><w:p><w:pPr/><w:r><w:rPr/><w:t xml:space="preserve">
Ману последовал этому совету и спасся, в то время как все живое на земле погибло. Уплывая, рыба сказала:</w:t></w:r></w:p><w:p><w:pPr/><w:r><w:rPr/><w:t xml:space="preserve">
&mdash; Знай, что я Брахма, владыка всех живущих. Обернувшись рыбой, я спас тебя и семена вещей, движущихся и неподвижных.</w:t></w:r></w:p><w:p><w:pPr/><w:r><w:rPr/><w:t xml:space="preserve">
Будучи человеком благочестивым, Ману замешал на воде топленое масло, кислое молоко, сметану и творог и принес эту смесь в жертву богам. Спустя год из жертвы вышла девушка, которую он и взял в жены. От нее и пошел род человеческий, который называют родом Ману.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