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Бычок</w:t></w:r><w:bookmarkEnd w:id="2"/></w:p><w:p><w:pPr/><w:r><w:rPr/><w:t xml:space="preserve">Маленький бычок,<br>Желтенький бочок,<br>Ножками ступает,<br>Головой мотает:<br>– Где же стадо? Му-у-у!<br>Скучно одному-у!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