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Дачный адрес</w:t></w:r><w:bookmarkEnd w:id="2"/></w:p><w:p><w:pPr/><w:r><w:rPr/><w:t xml:space="preserve">Тетя сказала: — Такая удача —<br>Около станции чудная дача!<br>Там и сосны и дубы,<br>Земляника и грибы,<br>И всего до нашей дачи<br>Двадцать пять минут ходьбы.</w:t><w:br/><w:t>
Там прекрасная природа<br>И земля для огорода.</w:t><w:br/><w:t>
Пригласила тетя Оля<br>Папу, маму и меня.<br>Предложила тетя Оля:<br>— Приезжайте на два дня.</w:t><w:br/><w:t>
Я вам адрес объясню:<br>Вы выходите к плетню —<br>Там, от станции направо,<br>Начинается канава.</w:t><w:br/><w:t>
Вы дойдете до сторожки<br>И пойдете по дорожке.</w:t><w:br/><w:t>
Там высокая ограда,<br>Вам туда идти не надо.<br>Вы идите прямо-прямо,<br>На поляне будет яма.</w:t><w:br/><w:t>
Вы дойдете до колодца,<br>Там дорога оборвется.<br>Поднимитесь на пригорок —<br>Наш участок номер сорок.</w:t><w:br/><w:t>
Про меня сказала тетя:<br>— Вы с собой его возьмете,<br>Он не будет нам мешать,<br>Будет воздухом дышать...</w:t><w:br/><w:t>
Мы дошли до поворота,<br>Оказалось — там болото.</w:t><w:br/><w:t>
Мы шагали по опушке,<br>Мы взбирались на пригорок.<br>Мы спросили у старушки:<br>— Где участок номер сорок?</w:t><w:br/><w:t>
А старушка нам сказала:<br>— Это где-то у вокзала.</w:t><w:br/><w:t>
Как нарочно, дождь закапал.<br>— Так! — сказал сердито папа.—<br>Говорил: возьмите зонтик,<br>Вон гроза на горизонте!</w:t><w:br/><w:t>
Дальше я идти не мог —<br>Я до ниточки промок.</w:t><w:br/><w:t>
Перешли мы через мостик.<br>Там стояли поезда...<br>Больше я на дачу в гости<br>Не поеду никогда.</w:t><w:br/><w:t>
Тете Оле напишу,<br>Что я дома подышу.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