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Кому чего?</w:t></w:r><w:bookmarkEnd w:id="2"/></w:p><w:p><w:pPr/><w:r><w:rPr/><w:t xml:space="preserve">— Эх, хороша моя курица!<br>Весь народ любуется!<br>Курочка-хохлаточка,<br>На боку заплаточка,<br>Собой раскрасавица,<br>С любым петухом справится.</w:t><w:br/><w:t>
— Ну уж и красавица!<br>На ногах качается,<br>От света жмурится,<br>Какая это курица?!</w:t><w:br/><w:t>
— А в нашем ряду, как в зеленом саду!<br>Тви-чи, тви-чи — голоса птичьи,<br>Свист и пенье, щелканье весеннее.</w:t><w:br/><w:t>
— Эх, щегол да щеголиха<br>Распевают лихо,<br>Птички-чеканчики<br>Звенят как стаканчики...</w:t><w:br/><w:t>
— Кому синицу-озорницу?<br>— Певчий дрозд, черный хвост!</w:t><w:br/><w:t>
— Рыбки хвостатые, пучеглазые, усатые!<br>Блестят, переливаются, в воде кувыркаются.</w:t><w:br/><w:t>
— Смотрите, гражданочки,<br>Сидит лягушка в баночке,<br>Показывает погоду!<br>В дождик лезет в воду.</w:t><w:br/><w:t>
— Кому, кому болонка,<br>Крошка собачонка?</w:t><w:br/><w:t>
— Продается волкодав —<br>Сердитый нрав.<br>Перед вами<br>Все породы,<br>И красавцы,<br>И уроды...</w:t><w:br/><w:t>
— Почем, дяденька, ежи?..<br>Ну-ка белку покажи!..<br>Сколько просишь за свинью?..<br>А за кроличью семью?..<br>А почем ручная мышка?<br>— Да тебе чего, парнишка?</w:t><w:br/><w:t>
— Нет, я, дядя, просто так,<br>У меня всего пятак.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