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Людоед и принцесса</w:t></w:r><w:bookmarkEnd w:id="2"/></w:p><w:p><w:pPr/><w:r><w:rPr/><w:t xml:space="preserve">Вот как это было:</w:t><w:br/><w:t>
Принцесса была<br>Прекрасная,<br>Погода была<br>Ужасная.<br>Днем<br>Во втором часу<br>Заблудилась принцесса<br>В лесу.<br>Смотрит: полянка<br>Прекрасная,<br>На полянке землянка<br>Ужасная.<br>А в землянке - людоед:<br>- Заходи-ка<br>На обед! -<br>Он хватает нож,<br>Дело ясное.<br>Вдруг увидел, какая...<br>Прекрасная!<br>Людоеду сразу стало<br>Худо.<br>- Уходи, - говорит, -<br>Отсюда.<br>Аппетит, - говорит, -<br>Ужасный.<br>Слишком вид, - говорит, -<br>Прекрасный. -<br>И пошла потихоньку<br>Принцесса,<br>Прямо к замку вышла<br>Из леса.</w:t><w:br/><w:t>
Вот какая легенда<br>Ужасная!<br>Вот какая принцесса<br>Прекрасная!</w:t><w:br/><w:t>
А может быть, было все наоборот:</w:t><w:br/><w:t>
Погода была<br>Прекрасная,<br>Принцесса была<br>Ужасная.<br>Днем<br>Во втором часу<br>Заблудилась принцесса<br>В лесу.<br>Смотрит: полянка<br>Ужасная,<br>На полянке землянка<br>Прекрасная.<br>А в землянке - людоед:<br>- Заходи-ка<br>На обед! -<br>Он хватает нож,<br>Дело ясное.<br>Вдруг увидел, какая...<br>Ужасная!<br>Людоеду сразу стало<br>Худо.<br>- Уходи, - говорит, -<br>Отсюда.<br>Аппетит, - говорит, -<br>Прекрасный.<br>Слишком вид, - говорит, -<br>Ужасный. -<br>И пошла потихоньку<br>Принцесса,<br>Прямо к замку<br>Вышла из леса.</w:t><w:br/><w:t>
Вот какая легенда<br>Прекрасная!<br>Вот какая принцесса<br>Ужасная!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