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Надежная защита</w:t></w:r><w:bookmarkEnd w:id="2"/></w:p><w:p><w:pPr/><w:r><w:rPr/><w:t xml:space="preserve">День прошел и стал вчерашним.<br>С наступленьем темноты<br>Стало жутким все и страшным,<br>Даже в вазочке цветы.</w:t><w:br/><w:t>
Я лежу в своей постели,<br>Слышен шорох и возня,<br>Словно кто крадется к двери – <br>Испугать решил меня.</w:t><w:br/><w:t>
Способ мой давно испытан,<br>Пусть я буду не герой,<br>Есть надежная защита – <br>Спать, укрывшись с головой.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