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Ночь и день</w:t></w:r><w:bookmarkEnd w:id="2"/></w:p><w:p><w:pPr/><w:r><w:rPr/><w:t xml:space="preserve">Косматые Грустилы<br>Над мостиком грустили.</w:t><w:br/><w:t>
И тихая Журчала<br>Под мостиком журчала.</w:t><w:br/><w:t>
А серое Ухало<br>Летало и ухало.</w:t><w:br/><w:t>
На цветах лежала Мгла -<br>Так и ночь прошла.</w:t><w:br/><w:t>
Явился красный Веселей<br>И крикнул: - Ну-ка, веселей!</w:t><w:br/><w:t>
Запели, заплясали,<br>Зеленые Плясали.</w:t><w:br/><w:t>
И желтые Бежали<br>По лесу побежали.</w:t><w:br/><w:t>
Заиграли Свет и Тень,<br>И настал веселый день.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