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Ахматова</w:t></w:r><w:bookmarkEnd w:id="2"/></w:p><w:p><w:pPr/><w:r><w:rPr/><w:t xml:space="preserve">В пол-оборота, о печаль,<br></w:t><w:br/><w:t>
На равнодушных поглядела.<br></w:t><w:br/><w:t>
Спадая с плеч, окаменела<br></w:t><w:br/><w:t>
Ложноклассическая шаль.</w:t><w:br/><w:t>
Зловещий голос — горький хмель —<br></w:t><w:br/><w:t>
Души расковывает недра:<br></w:t><w:br/><w:t>
Так — негодующая Федра —<br></w:t><w:br/><w:t>
Стояла некогда Рашель.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