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Первый листопад</w:t></w:r><w:bookmarkEnd w:id="2"/></w:p><w:p><w:pPr/><w:r><w:rPr/><w:t xml:space="preserve">Быть может, первый листопад<br>Встречает этот клён.<br>Впервые праздничный наряд<br>Подставил ветру он.</w:t><w:br/><w:t>
Надеты на его сучки<br>Шесть листьев вырезных.<br>Они красны и широки –<br>Совсем как у больших.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