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Рыбка строит дом</w:t></w:r><w:bookmarkEnd w:id="2"/></w:p><w:p><w:pPr/><w:r><w:rPr/><w:t xml:space="preserve">В глубине текучих вод<br>Рыбка Колюшка живёт.</w:t><w:br/><w:t>
Эта рыбка строит дом,<br>Строит дом<br>На дне речном.<br>Нет у рыбки инструментов:<br>Носит носом, роет ртом.</w:t><w:br/><w:t>
Раз! – глоток.<br>Два! – бросок.<br>Роет Колюшка песок,<br>Рвёт подводные травинки,<br>Строит стены, потолок.</w:t><w:br/><w:t>
Чуть появится зевака –<br>Рвется в драку забияка:<br>Эй, зевака, без оглядки<br>Удирай во все лопатки,<br>Удирай во все лопатки<br>Со строительной площадки!</w:t><w:br/><w:t>
Дом готов! Прекрасный дом!<br>Лучший дом<br>На дне речном!<br>– Ну-ка, милая хозяйка,<br>В новый домик полезай-ка,<br>Положи икринки<br>На мягкие травинки!<br>Я домой не захожу.<br>Я снаружи сторожу.<br>Сторожу своих детей<br>От непрошенных гостей.<br>Эй, ребята, баю-баю! –<br>Воду чистую качаю.<br>Пусть среди текучих вод<br>Много колюшек живёт!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