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Шофер</w:t></w:r><w:bookmarkEnd w:id="2"/></w:p><w:p><w:pPr/><w:r><w:rPr/><w:t xml:space="preserve">Качу,<br>Лечу<br>Во весь опор.<br>Я сам - шофер.<br>И сам - мотор.</w:t><w:br/><w:t>
Нажимаю<br>На педаль -<br>И машина<br>Мчится вдаль!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