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алчонок и Голуби</w:t>
      </w:r>
      <w:bookmarkEnd w:id="2"/>
    </w:p>
    <w:p>
      <w:pPr/>
      <w:r>
        <w:rPr/>
        <w:t xml:space="preserve">
</w:t>
      </w:r>
    </w:p>
    <w:p>
      <w:pPr/>
      <w:r>
        <w:rPr/>
        <w:t xml:space="preserve">
Увидел Галчонок, что у Голубей в голубятне всегда тепло, уютно и вдоволь еды. Выкрасился он белилами и влетел в голубятню. Сперва он ел молча, и Голуби приняли его за своего. Но тут он осмелел, и закричал по-галочьи.
</w:t>
      </w:r>
    </w:p>
    <w:p>
      <w:pPr/>
      <w:r>
        <w:rPr/>
        <w:t xml:space="preserve">
Голуби сразу сообразили, с кем имеют дело, и с позором вытолкали чужака. Пришлось Галчонку возвращаться в своё бедное гнездо, но братья не признали его из-за белых перьев, и не впустили. Так и болтается голодный Галчонок один, не зная куда податься.
</w:t>
      </w:r>
    </w:p>
    <w:p>
      <w:pPr/>
      <w:r>
        <w:rPr/>
        <w:t xml:space="preserve">
Ах, бедняга: позарился на чужое, — и своего лишился.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