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Бык и дикие козы</w:t>
      </w:r>
      <w:bookmarkEnd w:id="2"/>
    </w:p>
    <w:p>
      <w:pPr/>
      <w:r>
        <w:rPr/>
        <w:t xml:space="preserve">
</w:t>
      </w:r>
    </w:p>
    <w:p>
      <w:pPr/>
      <w:r>
        <w:rPr/>
        <w:t xml:space="preserve">
Бык, спасаясь от настигающего льва, забежал в пещеру, где жили дикие козы. Козы стали его лягать и бодать, но он на это только сказал:
</w:t>
      </w:r>
    </w:p>
    <w:p>
      <w:pPr/>
      <w:r>
        <w:rPr/>
        <w:t xml:space="preserve">
"Я терплю это, потому что боюсь, но не вас, а того, кто стоит перед пещерой".
</w:t>
      </w:r>
    </w:p>
    <w:p>
      <w:pPr/>
      <w:r>
        <w:rPr/>
        <w:t xml:space="preserve">
Так многие из страха перед сильнейшим терпят обиды от слабейших.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