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Две Cобаки</w:t>
      </w:r>
      <w:bookmarkEnd w:id="2"/>
    </w:p>
    <w:p>
      <w:pPr/>
      <w:r>
        <w:rPr/>
        <w:t xml:space="preserve">
</w:t>
      </w:r>
    </w:p>
    <w:p>
      <w:pPr/>
      <w:r>
        <w:rPr/>
        <w:t xml:space="preserve">
У одного человека были две собаки: одну он приучил охотиться, другую - сторожить дом. И всякий раз, как охотничья собака ему приносила добычу с поля, он бросал кусок и другой собаке. Рассердилась охотничья и стала другую попрекать: она, мол, на охоте каждый раз из сил выбивается, а та ничего не делает и только отъедается на чужих трудах. Но сторожевая собака ответила: "Не меня брани, а хозяина: ведь это он приучил меня не трудиться, а жить чужим трудом".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