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Гермес и Земля</w:t>
      </w:r>
      <w:bookmarkEnd w:id="2"/>
    </w:p>
    <w:p>
      <w:pPr/>
      <w:r>
        <w:rPr/>
        <w:t xml:space="preserve">
</w:t>
      </w:r>
    </w:p>
    <w:p>
      <w:pPr/>
      <w:r>
        <w:rPr/>
        <w:t xml:space="preserve">
Зевс сотворил мужчину и женщину и призвал Гермеса отвести их на землю и показать, где им ее пахать, чтобы вырастить хлеб. Гермес исполнил приказание. Земля сначала противилась, но потом, когда Гермес сказал, что таков приказ Зевса, уступила понужденно и сказала: "Пусть пашут, сколько угодно им: но с плачем и стоном они отдадут, что взяли".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2017-11-26T16:27:18+00:00</dcterms:created>
  <dcterms:modified xsi:type="dcterms:W3CDTF">2017-11-26T16:27:18+00:00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