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Гиена и Лисица</w:t>
      </w:r>
      <w:bookmarkEnd w:id="2"/>
    </w:p>
    <w:p>
      <w:pPr/>
      <w:r>
        <w:rPr/>
        <w:t xml:space="preserve">
</w:t>
      </w:r>
    </w:p>
    <w:p>
      <w:pPr/>
      <w:r>
        <w:rPr/>
        <w:t xml:space="preserve">
Говорят, что гиены каждый год меняют свой пол и становятся то самцами, то самками. И вот однажды гиена, встретив лисицу, стала ее корить: она, гиена, хочет стать ей подругой, а лисица ее отвергает. Но та ответила: "Не меня кори, а свою породу - из-за нее не могу я знать даже, будешь ли ты мне подругой или другом.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2017-11-26T16:27:18+00:00</dcterms:created>
  <dcterms:modified xsi:type="dcterms:W3CDTF">2017-11-26T16:27:18+00:00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