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Комар и Бык</w:t>
      </w:r>
      <w:bookmarkEnd w:id="2"/>
    </w:p>
    <w:p>
      <w:pPr/>
      <w:r>
        <w:rPr/>
        <w:t xml:space="preserve">
</w:t>
      </w:r>
    </w:p>
    <w:p>
      <w:pPr/>
      <w:r>
        <w:rPr/>
        <w:t xml:space="preserve">
Комар уселся на рог быка и долго там сидел, потом, собираясь взлететь, спросил быка: может быть, не улетать ему? Но бык в ответ: "Нет, любезный: и как ты прилетел, я не заметил, и как ты улетишь, не замечу".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