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Толстой Лев Николаевич</w:t>
      </w:r>
      <w:bookmarkEnd w:id="1"/>
    </w:p>
    <w:p>
      <w:pPr>
        <w:pStyle w:val="Heading1"/>
      </w:pPr>
      <w:bookmarkStart w:id="2" w:name="_Toc2"/>
      <w:r>
        <w:t>Курица и Ласточка</w:t>
      </w:r>
      <w:bookmarkEnd w:id="2"/>
    </w:p>
    <w:p>
      <w:pPr/>
      <w:r>
        <w:rPr/>
        <w:t xml:space="preserve">
</w:t>
      </w:r>
    </w:p>
    <w:p>
      <w:pPr/>
      <w:r>
        <w:rPr/>
        <w:t xml:space="preserve">
Курица нашла змеиные яйца и стала их высиживать. Ласточка увидала и говорит: «То-то, глупая! Ты их выведешь, а как вырастут, они тебя первую обидят».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2017-11-26T16:27:16+00:00</dcterms:created>
  <dcterms:modified xsi:type="dcterms:W3CDTF">2017-11-26T16:27:16+00:00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