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Лекарь и Больной</w:t>
      </w:r>
      <w:bookmarkEnd w:id="2"/>
    </w:p>
    <w:p>
      <w:pPr/>
      <w:r>
        <w:rPr/>
        <w:t xml:space="preserve">
</w:t>
      </w:r>
    </w:p>
    <w:p>
      <w:pPr/>
      <w:r>
        <w:rPr/>
        <w:t xml:space="preserve">
Выносили покойника, и домочадцы шли за носилками. Лекарь сказал одному из них: "Если бы этот человек не пил вина и ставил клистер, он остался бы жив". - "Любезный, - отвечал ему тот, - ты бы ему это советовал, пока еще не поздно было, а теперь оно уже ни к чему".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