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Лисица и Дровосек</w:t>
      </w:r>
      <w:bookmarkEnd w:id="2"/>
    </w:p>
    <w:p>
      <w:pPr/>
      <w:r>
        <w:rPr/>
        <w:t xml:space="preserve">
</w:t>
      </w:r>
    </w:p>
    <w:p>
      <w:pPr/>
      <w:r>
        <w:rPr/>
        <w:t xml:space="preserve">
Лисица, убегая от охотников, увидела дровосека и взмолилась, чтобы он ее приютил. Дровосек велел ей войти и спрятаться в его хижине. Немного спустя показались охотники и спросили дровосека, не видал ли он, как пробегала здесь лисица? Тот отвечал им вслух: "Не видал", - а рукою меж тем подавал знаки, показывая, где она спряталась. Но знаков его охотники не приметили, а словам его поверили; вот дождалась лисица, чтобы они ускакали, вылезла и, не говоря ни слова, пошла прочь. Дровосек начал ее бранить: он-де ее спас, а от нее не слышит ни звука благодарности. Ответила лиса: "Уж поблагодарила бы я тебя, если б только слова твои и дела рук твоих не были так несхожи".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