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Лисица и Козел</w:t>
      </w:r>
      <w:bookmarkEnd w:id="2"/>
    </w:p>
    <w:p>
      <w:pPr/>
      <w:r>
        <w:rPr/>
        <w:t xml:space="preserve">
</w:t>
      </w:r>
    </w:p>
    <w:p>
      <w:pPr/>
      <w:r>
        <w:rPr/>
        <w:t xml:space="preserve">
Лисица упала в колодец и сидела там поневоле, потому что не могла выбраться. Козел, которому захотелось пить, подошел к тому колодцу, заметил в нем лисицу и спросил ее, хороша ли вода. Лиса, обрадовавшись счастливому случаю, начала расхваливать воду - уж так-то она хороша! - и звать козла вниз. Спрыгнул козел, ничего не чуя, кроме жажды; напился воды и стал с лисицей раздумывать, как им выбраться.
</w:t>
      </w:r>
    </w:p>
    <w:p>
      <w:pPr/>
      <w:r>
        <w:rPr/>
        <w:t xml:space="preserve">
Тогда лисица и сказала, что есть у нее хорошая мысль, как спастись им обоим: "Ты обопрись передними ногами о стену да наклони рога, а я взбегу по твоей спине и тебя вытащу". И это ее предложение принял козел с готовностью; а лисица вскочила ему на крестец, взбежала по спине, оперлась о рога и так очутилась возле самого устья колодца: вылезла и пошла прочь. Стал козел ее бранить за то, что нарушила их уговор; а лиса обернулась и молвила: "Эх ты! будь у тебя столько ума в голове, сколько волос в бороде, то ты, прежде чем войти, подумал бы, как выйти".
</w:t>
      </w:r>
    </w:p>
    <w:p>
      <w:pPr/>
      <w:r>
        <w:rPr/>
        <w:t xml:space="preserve">
Так и умный человек не должен браться за дело, не подумав сперва, к чему оно приведет.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2017-11-26T16:27:20+00:00</dcterms:created>
  <dcterms:modified xsi:type="dcterms:W3CDTF">2017-11-26T16:27:20+00:00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