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Муравей и Жук</w:t>
      </w:r>
      <w:bookmarkEnd w:id="2"/>
    </w:p>
    <w:p>
      <w:pPr/>
      <w:r>
        <w:rPr/>
        <w:t xml:space="preserve">
</w:t>
      </w:r>
    </w:p>
    <w:p>
      <w:pPr/>
      <w:r>
        <w:rPr/>
        <w:t xml:space="preserve">
В летнюю пору гулял муравей по пашне и собирал по зернышку пшеницу и ячмень, чтобы запастись кормом на зиму. Увидал его жук и посочувствовал, что ему приходится так трудиться даже в такое время года, когда все остальные животные отдыхают от тягот и предаются праздности. Промолчал тогда муравей; но когда пришла зима и навоз дождями размыло, остался жук голодным, и пришел он попросить у муравья корму. Сказал муравей: "Эх, жук, кабы ты тогда работал, когда меня трудом попрекал, не пришлось бы тебе теперь сидеть без корму".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