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Осел и Собака</w:t>
      </w:r>
      <w:bookmarkEnd w:id="2"/>
    </w:p>
    <w:p>
      <w:pPr/>
      <w:r>
        <w:rPr/>
        <w:t xml:space="preserve">
</w:t>
      </w:r>
    </w:p>
    <w:p>
      <w:pPr/>
      <w:r>
        <w:rPr/>
        <w:t xml:space="preserve">
Осел и собака шли вместе по дороге. Нашли они на земле запечатанное письмо; поднял его осел, сломал печать, открыл и стал читать, чтобы собака слышала, а в письме говорилось про скотный корм: про сено, про ячмень, про солому.
</w:t>
      </w:r>
    </w:p>
    <w:p>
      <w:pPr/>
      <w:r>
        <w:rPr/>
        <w:t xml:space="preserve">
Противно было собаке слушать, как осел про это читает, и сказала она ослу: "Пропусти, дружок, немножко: может, там найдется что-нибудь и про мясо и про косточки?"
</w:t>
      </w:r>
    </w:p>
    <w:p>
      <w:pPr/>
      <w:r>
        <w:rPr/>
        <w:t xml:space="preserve">
Просмотрел осел все письмо, но ничего не нашел, о чем собака спрашивала. Сказала тогда собака: "Брось, дружок, это письмо опять наземь: нету в нем ничего путного".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