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Пастух-шутник</w:t>
      </w:r>
      <w:bookmarkEnd w:id="2"/>
    </w:p>
    <w:p>
      <w:pPr/>
      <w:r>
        <w:rPr/>
        <w:t xml:space="preserve">
</w:t>
      </w:r>
    </w:p>
    <w:p>
      <w:pPr/>
      <w:r>
        <w:rPr/>
        <w:t xml:space="preserve">
Пастух выгонял свое стадо от деревни подальше и частенько развлекался вот каким образом. Он кричал, будто волки напали на овец, и скликал поселян на помощь. Два-три раза крестьяне пугались и прибегали, а потом возвращались по домам осмеянные. Наконец, волк и в самом деле появился: он стал губить овец, пастух стал звать на помощь, но люди подумали, что это его всегдашние шутки, и не обратили на него внимания. Так и потерял пастух все свое стадо.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