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Пастух</w:t>
      </w:r>
      <w:bookmarkEnd w:id="2"/>
    </w:p>
    <w:p>
      <w:pPr/>
      <w:r>
        <w:rPr/>
        <w:t xml:space="preserve">
</w:t>
      </w:r>
    </w:p>
    <w:p>
      <w:pPr/>
      <w:r>
        <w:rPr/>
        <w:t xml:space="preserve">
У пастуха, который пас стадо волов, пропал теленок. Он искал его повсюду, не нашел и тогда дал обет Зевсу принести в жертву козленка, если вор отыщется. Но вот зашел он в одну рощу и увидел, что его теленка пожирает лев. В ужасе возвел он руки к небу и воскликнул: "Владыка Зевс! обещал я тебе в жертву козленка, если смогу отыскать вора; а теперь обещаю вола, если смогу от вора спастись".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