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Петухи и Куропатка</w:t>
      </w:r>
      <w:bookmarkEnd w:id="2"/>
    </w:p>
    <w:p>
      <w:pPr/>
      <w:r>
        <w:rPr/>
        <w:t xml:space="preserve">
</w:t>
      </w:r>
    </w:p>
    <w:p>
      <w:pPr/>
      <w:r>
        <w:rPr/>
        <w:t xml:space="preserve">
Были у человека петухи. Однажды попалась ему на рынке ручная куропатка, он ее купил и понес домой, чтобы держать вместе с петухами. Но петухи стали ее бить и гнать, и с горечью куропатка подумала, что невзлюбили они ее за то, что она не из их породы. Но немного спустя увидела она, как петухи друг с другом бьются до крови, и сказала про себя: "Нет, больше я не жалуюсь, что петухи меня бьют: теперь я вижу, что и себя они не щадят".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2017-11-26T16:27:21+00:00</dcterms:created>
  <dcterms:modified xsi:type="dcterms:W3CDTF">2017-11-26T16:27:21+00:00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