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Попугай и Ласка</w:t>
      </w:r>
      <w:bookmarkEnd w:id="2"/>
    </w:p>
    <w:p>
      <w:pPr/>
      <w:r>
        <w:rPr/>
        <w:t xml:space="preserve">
</w:t>
      </w:r>
    </w:p>
    <w:p>
      <w:pPr/>
      <w:r>
        <w:rPr/>
        <w:t xml:space="preserve">
Купил человек попугая и пустил его жить в своем доме. Попугай, привычный к домашней жизни, взлетел на очаг, примостился там и стал верещать своим звучным голосом. Увидела его ласка и спросила, кто он такой и откуда явился. Ответил попугай: "Меня только что купил хозяин". Сказала ласкм: "Наглая тварь! тебя только что купили, и ты так кричишь! А мне, хоть я и родилась в этом доме, хозяева и пикнуть не позволяют, и стоит мне подать голос, как они начинают сердиться и гонят меня прочь". Попугай на это отвечал: "Ступай себе, хозяюшка: мой-то ведь голос совсем не так противен хозяевам, как твой".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