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Собака, Петух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Собака и петух решили жить в дружбе и вместе пустились в дорогу. К ночи они пришли в рощу. Петух взлетел на дерево и устроился в ветвях, а собака заснула внизу в дупле. Прошла ночь, занялась заря, и петух по своему обычаю громко запел. Услыхала это лисица, и захотелось ей его сожрать; подошла она, стала под деревом и кричит ему:
</w:t>
      </w:r>
    </w:p>
    <w:p>
      <w:pPr/>
      <w:r>
        <w:rPr/>
        <w:t xml:space="preserve">
"Славная ты птица и полезная людям! Спустись, пожалуйста, и споем вместе ночную песню - то-то приятно будет нам обоим!"
</w:t>
      </w:r>
    </w:p>
    <w:p>
      <w:pPr/>
      <w:r>
        <w:rPr/>
        <w:t xml:space="preserve">
Но ответил ей петух:
</w:t>
      </w:r>
    </w:p>
    <w:p>
      <w:pPr/>
      <w:r>
        <w:rPr/>
        <w:t xml:space="preserve">
"Подойди, милая, поближе да окликни там у корней сторожа, чтобы он постучал по дереву".
</w:t>
      </w:r>
    </w:p>
    <w:p>
      <w:pPr/>
      <w:r>
        <w:rPr/>
        <w:t xml:space="preserve">
Подошла лисица, чтобы окликнуть сторожа, а собака на нее как выскочит; схватила она лисицу и растерзала.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