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><w:sz w:val="18"/><w:szCs w:val="18"/></w:rPr><w:t xml:space="preserve">Хобобо — развитие, обучение и развлечение детей | www.hobobo.ru</w:t></w:r></w:p><w:p><w:pPr><w:pStyle w:val="Heading2"/></w:pPr><w:bookmarkStart w:id="1" w:name="_Toc1"/><w:r><w:t>Крылов Иван Андреевич</w:t></w:r><w:bookmarkEnd w:id="1"/></w:p><w:p><w:pPr><w:pStyle w:val="Heading1"/></w:pPr><w:bookmarkStart w:id="2" w:name="_Toc2"/><w:r><w:t>Волк и журавль</w:t></w:r><w:bookmarkEnd w:id="2"/></w:p><w:p><w:pPr/><w:r><w:rPr/><w:t xml:space="preserve">
</w:t></w:r></w:p><w:p><w:pPr/><w:r><w:rPr/><w:t xml:space="preserve">
Что волки жадны, всякий знает:<br>
Волк, евши, никогда<br>
Костей не разбирает.<br>
Зато на одного из них пришла беда!<br>
Он костью чуть не подавился.<br>
Не может Волк ни охнуть, ни вздохнуть;<br>
Пришло хоть ноги протянуть!<br>
По счастью, близко тут Журавль случился.<br>
Вот кой-как знаками стал Волк его манить<br>
И просит горю пособить.
</w:t></w:r></w:p><w:p><w:pPr/><w:r><w:rPr/><w:t xml:space="preserve">
Журавль свой нос по шею<br>
Засунул к Волку в пасть и с трудностью большею<br>
Кость вытащил и стал за труд просить.<br>
"Ты шутишь! - зверь вскричал коварный, -<br>
Тебе за труд? Ах ты, неблагодарный!<br>
А это ничего, что свой ты долгий нос<br>
И с глупой головой из горла цел унес!<br>
Поди ж, приятель, убирайся,<br>
Да берегись: вперед ты мне не попадайся".
</w:t></w:r></w:p><w:sectPr><w:pgSz w:orient="portrait" w:w="11870" w:h="16787"/><w:pgMar w:top="1440" w:right="1440" w:bottom="1440" w:left="1440" w:header="720" w:footer="720" w:gutter="0"/><w:cols w:num="1" w:space="720"/><w:pgNumType w:start="1"/></w:sectPr></w:body>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2017-11-26T16:27:16+00:00</dcterms:created>
  <dcterms:modified xsi:type="dcterms:W3CDTF">2017-11-26T16:27:16+00:00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