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Эзоп</w:t>
      </w:r>
      <w:bookmarkEnd w:id="1"/>
    </w:p>
    <w:p>
      <w:pPr>
        <w:pStyle w:val="Heading1"/>
      </w:pPr>
      <w:bookmarkStart w:id="2" w:name="_Toc2"/>
      <w:r>
        <w:t>Змея, Ласка и Мыши</w:t>
      </w:r>
      <w:bookmarkEnd w:id="2"/>
    </w:p>
    <w:p>
      <w:pPr/>
      <w:r>
        <w:rPr/>
        <w:t xml:space="preserve">
</w:t>
      </w:r>
    </w:p>
    <w:p>
      <w:pPr/>
      <w:r>
        <w:rPr/>
        <w:t xml:space="preserve">
В одном доме бились друг с другом змея и ласка. А мыши этого дома, которых и ласка и змея истребляли, выбежали посмотреть на их битву. Но, завидев это, ласка и змея перестали биться и набросились на них.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2017-11-26T16:27:19+00:00</dcterms:created>
  <dcterms:modified xsi:type="dcterms:W3CDTF">2017-11-26T16:27:19+00:00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