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0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Хвосты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5"/>
        <w:rPr/>
      </w:pPr>
      <w:r>
        <w:rPr/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Русская народная сказка Хвосты наполнена иронией и комичными диалоги, а потому понравится и детям, и их родителям, если те захотят ее использовать в качестве чтения малышу перед сном. Действие сюжета разворачивается в лесу, в котором звери, только услышав о раздаче дополнительной части тела, со всех ног спешат на нее.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ходе истории ребята узнают про животных чуть больше: подметят различия между ними и с помощью наводящих вопросов взрослых смогут запомнить, кто является обладателем вышеобозначенной детали, а кто – нет. Именно поэтому лучше всего читать сказку про хвосты с картинками, которые мы для вашего удобства разместили в тексте рассказа.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 * 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Прошёл по лесу слух, что всем зверям будут хвосты раздавать. Полетели вороны во все стороны по лесам, по лугам и всем объявили: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Приходите, все звери, завтра на большую поляну получать хвосты!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47815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Заволновались звери: «Хвосты? Какие хвосты? Для чего хвосты?» Лисичка-сестричка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какие никакие, а раз дают, надо брать; после разберём, для чего они!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32956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утра потянулись звери на большую поляну: кто бе</w:t>
        <w:softHyphen/>
        <w:t>гом, кто скоком, кто лётом — каждому хотелось хвост получить.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482917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38290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Зайчик тоже собрался идти — высунулся из норки и увидел, что дождик сильный идёт, так по мордочке и хлещет.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5146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Испугался зайчик: «Забьёт меня дождик!» — спрятался в норку. Сидит и слышит: «тууп-тууп-тупп!». Земля трясётся, деревья трещат. Медведь идёт.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Дедушка медведь, — просит зайчик, — будут там хвосты раздавать, захвати мне, пожалуйста, хвостик!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Ладно, —говорит медведь, — коли не забуду — зах</w:t>
        <w:softHyphen/>
        <w:t>вачу!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Ушёл медведь, а зайчика раздумье взяло: «Старик он, забудет про меня! Надо кого-нибудь ещё попросить!»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Слышит он: «туп-туп-туп!» — волк бежит.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Высунулся зайка и говорит: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Дяденька волк, будешь себе хвост-то получать, — выбери и мне какой-нибудь!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Ладно, — говорит волк, — принесу, если останет</w:t>
        <w:softHyphen/>
        <w:t>ся! — и убежал.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Сидит зайка в норке, слышит, трава шуршит, метётся — лисичка бежит.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«Надо и её попросить!» — думает зайчик.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46672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 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Лисичка-сестричка, будешь себе хвост-то получать, принеси и мне хвостик!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 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Ладно, — говорит лиса, — принесу тебе, серому, хвостик, — и убежала.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4733925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много же зверей собралось на поляну!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там на больших сучьях хвосты развешаны, и каких там только нет: и пушистые-распушистые, и веером, и метёл</w:t>
        <w:softHyphen/>
        <w:t>кой, есть и гладкие, как палка, есть, кренделями, есть зави</w:t>
        <w:softHyphen/>
        <w:t>тушками, и длинные, и короткие — ну всякие-превсякие!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3438525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Лиса первая поспела, выбрала себе хвост пушистый, мяг</w:t>
        <w:softHyphen/>
        <w:t>кий, пошла домой довольная, вертит хвостом, любуется.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Конь прибежал, выбрал себе хвост с длинными воло</w:t>
        <w:softHyphen/>
        <w:t>сами. Ну и хвост!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867025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Помахивает — до самого уха хватает! Хорошо им мух отгонять! Пошёл конь довольный.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Подошла корова, ей достался хвост длинный, как пал</w:t>
        <w:softHyphen/>
        <w:t>ка, с метелкой на конце. Довольна корова, по бокам ма</w:t>
        <w:softHyphen/>
        <w:t>шет, слепней отгоняет.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Белочка прыгала по головам, по плечам, схватила себе хвостик пушистый, красивый и ускакала.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Слон топтался, топтался, всем лапы оттоптал, копыта отдавил, а когда подошел, то остался только хвост, как шнурочек, со щетиной на конце.Не понравился он сло</w:t>
        <w:softHyphen/>
        <w:t>ну, да ничего не сделаешь, другого нет больше!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917825" cy="3771265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Свинья подошла. Она поднять голову-то квер</w:t>
        <w:softHyphen/>
        <w:t>ху не может, достала что пониже висело — хвост глад</w:t>
        <w:softHyphen/>
        <w:t>кий, как верёвочка. Не понравился он ей вначале. Зави</w:t>
        <w:softHyphen/>
        <w:t>ла она его колечком — какой красивый показался — луч</w:t>
        <w:softHyphen/>
        <w:t>ше всех!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Медведь опоздал — по дороге на пчельник зашёл — пришёл, а хвостов-то уже нет! Нашел какой-то лоскутик кожи, обросший шерстью, и взял себе как хвост, — хо</w:t>
        <w:softHyphen/>
        <w:t>рошо, что чёрный!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4895850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хвосты разобрали, идут звери домой.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Зайчик сидит в норке, ждёт не дождётся, когда ему принесут хвостик, слышит медведь идёт.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1790700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Дедушка медведь, принёс мне хвостик-то?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Куда тебе там хвост! Я себе-то вон какой обрывок достал! — И ушёл.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Слышит зайчик — волк бежит.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Дяденька волк, принёс ли мне хвостик-то?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до тебя там, косой, было! Я себе насилу выб</w:t>
        <w:softHyphen/>
        <w:t>рал, потолще да попушистее, — сказал волк и убежал.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Бежит лисичка.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Лисичка-сестричка, принесла ли мне хвостик? — спрашивает зайчик.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Забыла, — говорит лиса. — А посмотри, какой я себе выбрала!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начала лиса вертеть хвостом во все стороны. Обид</w:t>
        <w:softHyphen/>
        <w:t>но зайчику стало! Чуть не заплакал.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слышит шум, лай, писк! Глядит — кошка с со</w:t>
        <w:softHyphen/>
        <w:t>бакой ссорятся, у кого хвост лучше. Спорили, спорили, подрались.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41575" cy="3246755"/>
            <wp:effectExtent l="0" t="0" r="0" b="0"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Собака у кошки отгрызла кончик хвоста. Зайчик подхватил его, приставил к себе как хвост и доволен стал — хоть маленький, а всё-таки хвост!</w:t>
      </w:r>
    </w:p>
    <w:p>
      <w:pPr>
        <w:pStyle w:val="Style15"/>
        <w:widowControl/>
        <w:spacing w:lineRule="auto" w:line="336"/>
        <w:ind w:left="0" w:right="0" w:hanging="0"/>
        <w:rPr/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628900"/>
            <wp:effectExtent l="0" t="0" r="0" b="0"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509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4">
    <w:name w:val="Heading 4"/>
    <w:basedOn w:val="Style14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1">
    <w:name w:val="Выделение"/>
    <w:qFormat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3">
    <w:name w:val="Выделение жирным"/>
    <w:qFormat/>
    <w:rPr>
      <w:b/>
      <w:bCs/>
    </w:rPr>
  </w:style>
  <w:style w:type="character" w:styleId="ListLabel5">
    <w:name w:val="ListLabel 5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452</TotalTime>
  <Application>LibreOffice/6.0.7.3$Windows_X86_64 LibreOffice_project/dc89aa7a9eabfd848af146d5086077aeed2ae4a5</Application>
  <Pages>9</Pages>
  <Words>642</Words>
  <Characters>3702</Characters>
  <CharactersWithSpaces>4350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2021-01-08T15:27:22Z</dcterms:modified>
  <cp:revision>48</cp:revision>
  <dc:subject/>
  <dc:title/>
</cp:coreProperties>
</file>