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богах</w:t>
      </w:r>
      <w:bookmarkEnd w:id="1"/>
    </w:p>
    <w:p>
      <w:pPr>
        <w:pStyle w:val="Heading1"/>
      </w:pPr>
      <w:bookmarkStart w:id="2" w:name="_Toc2"/>
      <w:r>
        <w:t>Икарий</w:t>
      </w:r>
      <w:bookmarkEnd w:id="2"/>
    </w:p>
    <w:p>
      <w:pPr/>
      <w:r>
        <w:rPr/>
        <w:t xml:space="preserve"/>
      </w:r>
    </w:p>
    <w:p>
      <w:pPr/>
      <w:r>
        <w:rPr/>
        <w:t xml:space="preserve">
Награждает Дионис людей, которые чтут его, как бога. Так он наградил Икария в Аттике, когда тот гостеприимно принял его. Дионис подарил ему виноградную лозу, и Икарий был первым, разведшим в Аттике виноград. Но печальна была судьба Икария.</w:t>
      </w:r>
    </w:p>
    <w:p>
      <w:pPr/>
      <w:r>
        <w:rPr/>
        <w:t xml:space="preserve">
Однажды он дал вина пастухам, а они, не зная, что такое опьянение, решили, что Икарий отравил их, и убили его, а тело его зарыли в горах. Дочь Икария, Эригона, долго искала отца. Наконец с помощью своей собаки Майры нашла она гробницу отца. В отчаянии повесилась несчастная Эригона на том самом дереве, под которым лежало тело ее отца. Дионис взял Икария, Эригону и ее собаку Майру на небо. С той поры горят они на небе ясною ночью - это созвездия Волопаса, Девы и Большого Пса.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2017-11-19T22:20:40+00:00</dcterms:created>
  <dcterms:modified xsi:type="dcterms:W3CDTF">2017-11-19T22:20:40+00:00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