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От «Вед» к «Панчатанатре»</w:t></w:r><w:bookmarkEnd w:id="1"/></w:p><w:p><w:pPr><w:pStyle w:val="Heading1"/></w:pPr><w:bookmarkStart w:id="2" w:name="_Toc2"/><w:r><w:t>Пуруравас и прекрасная лебедь</w:t></w:r><w:bookmarkEnd w:id="2"/></w:p><w:p><w:pPr/><w:r><w:rPr/><w:t xml:space="preserve"></w:t></w:r></w:p><w:p><w:pPr/><w:r><w:rPr/><w:t xml:space="preserve">
От Пурураваса нимфа имела шестерых сыновей, ставших царями.</w:t></w:r></w:p><w:p><w:pPr/><w:r><w:rPr/><w:t xml:space="preserve">
Возмужав, взял Будха в жены маслянорукую Илу, ставшую матерью стад. Родила она ему смертного сына Пурураваса. Пуруравас страстно полюбил белорукую, белолицую апсару Урваши, такую прекрасную, что перед ее красотой не мог устоять ни один смертный, ни один бог.</w:t></w:r></w:p><w:p><w:pPr/><w:r><w:rPr/><w:t xml:space="preserve">
Урваши, имевшая много именитых возлюбленных, долго не пускала на свое ложе простого смертного. Разрешив ему себя любить, она поставила два условия: что он будет охранять двух ее любимых барашков и что никогда не появится перед ней обнаженным. Пуруравас принял эти условия без колебаний, будучи уверен, что выполнит их без труда. Он решил появляться после заката и уходить до рассвета и никогда не зажигать в спальне огня. Что касается барашков, то за их судьбу он не опасался, так как давно пас материнские стада.</w:t></w:r></w:p><w:p><w:pPr/><w:r><w:rPr/><w:t xml:space="preserve">
Исчезновение Урваши было замечено демонами ганд-харвами, пребывающими на верхнем небе и поэтому видящими все, что в воздухе, на земле и под землей, на воде и под водой, на свету и во мраке. Дикая ревность овладела их душами, когда они узрели на ложе Урваши чужака, и к</w:t></w:r></w:p><w:p><w:pPr/><w:r><w:rPr/><w:t xml:space="preserve">
тому же смертного. И у них созрел коварный замысел. Они опустились на землю, тихо отвязали барашков и отпустили их. Животные с блеянием двинулись к двери. Решив, что барашкам удалось отвязаться самим, Пуруравас сбросил покрывало и спустился на пол, чтобы вернуть животных. И в это мгновение наблюдавшие за спальней Урваши гандхарвы сверкнули молнией. Урваши увидела возлюбленного обнаженным и немедленно покинула землю.</w:t></w:r></w:p><w:p><w:pPr/><w:r><w:rPr/><w:t xml:space="preserve">
Жизнь без Урваши для юноши потеряла смысл, и он бросился на поиски возлюбленной. Однажды ночью он набрел на озеро. По его глади скользили среди лотосов прекрасные лебеди. Это были апсары, принявшие облик ослепительных белых птиц. Вдруг юноше почудилось, что один из лебедей &mdash; Урваши, и он бросился за ним в воду. Урваши, в то время носившая в чреве сына от Пурурава-сы, не могла уступить его вожделениям. Но она обещала ему встретиться через год, когда у нее родится сын.</w:t></w:r></w:p><w:p><w:pPr/><w:r><w:rPr/><w:t xml:space="preserve">
Через год, явившись на озеро, увидел Пуруравас на глади вод Урваши и плывущего с нею рядом лебеденка. Но и на этот раз отказалась прекрасная лебедь последовать за юношей, однако обнадежила его, обещав вернуться к нему, если он станет гандхарвой. За все время существования мира пока еще ни одному смертному не удавалось стать бессмертным. Но для истинной любви не существует преград. Пуруравас явился к гандхарвам и попросил принять его в их братство. Сжалившись над несчастным, они решили ему помочь. Вынесли гандхарвы жаровню со священным огнем и сказали:<div><span>&nbsp;</span></div></w:t></w:r></w:p><w:p><w:pPr/><w:r><w:rPr/><w:t xml:space="preserve">
&mdash; Принесешь жертву и станешь нашим родичем!</w:t></w:r></w:p><w:p><w:pPr/><w:r><w:rPr/><w:t xml:space="preserve">
Было это в лесу. Поставил юноша жаровню на землю и стал искать жертвенные дары. Но, как только он сделал первый шаг, подул ветер, и погасло священное пламя. Метался Пуруравас по лесу в поисках огня, пока ему не пришло в голову добыть огонь самому. Он бросился к высокому стволу смоковницы, отрезал от него две ветки и изготовил из них две дощечки, гладко их обстругав. Потерев дощечки друг о друга, юноша возжег жаровню, стал гандхарвой и соединился с возлюбленной.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2017-11-19T22:20:41+00:00</dcterms:created>
  <dcterms:modified xsi:type="dcterms:W3CDTF">2017-11-19T22:20:41+00:00</dcterms:modified>
</cp:coreProperties>
</file>

<file path=docProps/custom.xml><?xml version="1.0" encoding="utf-8"?>
<Properties xmlns="http://schemas.openxmlformats.org/officeDocument/2006/custom-properties" xmlns:vt="http://schemas.openxmlformats.org/officeDocument/2006/docPropsVTypes"/>
</file>