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Михаил Пришвин</w:t>
      </w:r>
      <w:bookmarkEnd w:id="1"/>
    </w:p>
    <w:p>
      <w:pPr>
        <w:pStyle w:val="Heading1"/>
      </w:pPr>
      <w:bookmarkStart w:id="2" w:name="_Toc2"/>
      <w:r>
        <w:t>Моя родина</w:t>
      </w:r>
      <w:bookmarkEnd w:id="2"/>
    </w:p>
    <w:p>
      <w:pPr/>
      <w:r>
        <w:rPr/>
        <w:t xml:space="preserve">
</w:t>
      </w:r>
    </w:p>
    <w:p>
      <w:pPr/>
      <w:r>
        <w:rPr/>
        <w:t xml:space="preserve">Мать моя вставала рано, до солнца. Я однажды встал тоже до солнца, чтобы на заре расставить силки на перепелок. Мать угостила меня чаем с молоком. Молоко это кипятилось в глиняном горшочке и сверху покрывалось румяной пенкой, а под той пенкой оно было необыкновенно вкусное, и чай от него делался прекрасным.
</w:t>
      </w:r>
    </w:p>
    <w:p>
      <w:pPr/>
      <w:r>
        <w:rPr/>
        <w:t xml:space="preserve">Это угощение решило мою жизнь в хорошую сторону: я начал вставать до солнца, чтобы напиться с мамой вкусного чаю. Мало-помалу я к этому утреннему вставанию так привык, что уже не мог проспать восход солнца.
</w:t>
      </w:r>
    </w:p>
    <w:p>
      <w:pPr/>
      <w:r>
        <w:rPr/>
        <w:t xml:space="preserve">Потом и в городе я вставал рано, и теперь пишу всегда рано, когда весь животный и растительный мир пробуждается и тоже начинает по-своему работать.
</w:t>
      </w:r>
    </w:p>
    <w:p>
      <w:pPr/>
      <w:r>
        <w:rPr/>
        <w:t xml:space="preserve">И часто-часто я думаю: что, если бы мы так для работы своей поднимались с солнцем! Сколько бы тогда у людей прибыло здоровья, радости, жизни и счастья!
</w:t>
      </w:r>
    </w:p>
    <w:p>
      <w:pPr/>
      <w:r>
        <w:rPr/>
        <w:t xml:space="preserve">После чаю я уходил на охоту за перепелками, скворцами, соловьями, кузнечиками, горлинками, бабочками. Ружья тогда у меня еще не было, да и теперь ружье в моей охоте необязательно.
</w:t>
      </w:r>
    </w:p>
    <w:p>
      <w:pPr/>
      <w:r>
        <w:rPr/>
        <w:t xml:space="preserve">Моя охота была и тогда и теперь - в находках. Нужно было найти в природе такое, чего я еще не видел, и, может быть, и никто еще в своей жизни с этим не встречался.
</w:t>
      </w:r>
    </w:p>
    <w:p>
      <w:pPr/>
      <w:r>
        <w:rPr/>
        <w:t xml:space="preserve">Перепелку-самку надо было поймать силками такую, чтобы она лучше всех подзывала самца, а самца поймать сетью самого голосистого. Соловья молодого надо было кормить муравьиными яичками, чтобы потом пел лучше всех. А поди-ка найди такой муравейник да ухитрись набить мешок этими яйцами, а потом отманить муравьев на ветки от своих драгоценных яичек.
</w:t>
      </w:r>
    </w:p>
    <w:p>
      <w:pPr/>
      <w:r>
        <w:rPr/>
        <w:t xml:space="preserve">Хозяйство мое было большое, тропы бесчисленные.
</w:t>
      </w:r>
    </w:p>
    <w:p>
      <w:pPr/>
      <w:r>
        <w:rPr/>
        <w:t xml:space="preserve">Мои молодые друзья! Мы хозяева нашей природы, и она для нас кладовая солнца с великими сокровищами жизни. Мало того, чтобы сокровища эти охранять - их надо открывать и показывать.
</w:t>
      </w:r>
    </w:p>
    <w:p>
      <w:pPr/>
      <w:r>
        <w:rPr/>
        <w:t xml:space="preserve">Для рыбы нужна чистая вода - будем охранять наши водоемы. В лесах, степях, горах разные ценные животные - будем охранять наши леса, степи, горы. 
</w:t>
      </w:r>
    </w:p>
    <w:p>
      <w:pPr/>
      <w:r>
        <w:rPr/>
        <w:t xml:space="preserve">Рыбе - вода, птице - воздух, зверю - лес, степь, горы. А человеку нужна родина. И охранять природу - значит охранять родину.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