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Очески</w:t>
      </w:r>
      <w:bookmarkEnd w:id="2"/>
    </w:p>
    <w:p>
      <w:pPr/>
      <w:r>
        <w:rPr/>
        <w:t xml:space="preserve">
</w:t>
      </w:r>
    </w:p>
    <w:p>
      <w:pPr/>
      <w:r>
        <w:rPr/>
        <w:t xml:space="preserve">Девица-красавица ленива была и неряшлива. Когда ей надо было прясть, то она досадовала на каждый узелок в льняной пряже и тотчас обрывала его без толку и кучей сбрасывала на пол. 
</w:t>
      </w:r>
    </w:p>
    <w:p>
      <w:pPr/>
      <w:r>
        <w:rPr/>
        <w:t xml:space="preserve">Была у нее служаночка - девушка трудолюбивая: бывало, всё, что выбросила нетерпеливая красавица, соберет, распутает, очистит и тоненько ссучит. И накопила она такой материи столько, что хватило на хорошенькое платьице. 
</w:t>
      </w:r>
    </w:p>
    <w:p>
      <w:pPr/>
      <w:r>
        <w:rPr/>
        <w:t xml:space="preserve">Посватался за ленивую девицу-красавицу молодой человек, и к свадьбе уж было все приготовлено. 
</w:t>
      </w:r>
    </w:p>
    <w:p>
      <w:pPr/>
      <w:r>
        <w:rPr/>
        <w:t xml:space="preserve">На девичнике старательная служаночка весело отплясывала в своем платьице, а невеста, глядя на нее, приговаривала насмешливо: 
</w:t>
      </w:r>
    </w:p>
    <w:p>
      <w:pPr/>
      <w:r>
        <w:rPr/>
        <w:t xml:space="preserve">"Ишь, как пляшет! Как развеселилась! А сама в мои очески нарядилась!"
</w:t>
      </w:r>
    </w:p>
    <w:p>
      <w:pPr/>
      <w:r>
        <w:rPr/>
        <w:t xml:space="preserve">Жених это услышал и спросил невесту, что она этим хочет сказать. Та и рассказала жениху, что эта служаночка себе платье из того льна соткала, который она от своей пряжи отбросила. 
</w:t>
      </w:r>
    </w:p>
    <w:p>
      <w:pPr/>
      <w:r>
        <w:rPr/>
        <w:t xml:space="preserve">Как это жених услышал, так и понял, что красавица-то ленива, а служаночка на работу ретива, подошел он к служаночке, да и выбрал её себе в жены.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