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Михаил Пришвин</w:t>
      </w:r>
      <w:bookmarkEnd w:id="1"/>
    </w:p>
    <w:p>
      <w:pPr>
        <w:pStyle w:val="Heading1"/>
      </w:pPr>
      <w:bookmarkStart w:id="2" w:name="_Toc2"/>
      <w:r>
        <w:t>Охота за бабочкой</w:t>
      </w:r>
      <w:bookmarkEnd w:id="2"/>
    </w:p>
    <w:p>
      <w:pPr/>
      <w:r>
        <w:rPr/>
        <w:t xml:space="preserve">
</w:t>
      </w:r>
    </w:p>
    <w:p>
      <w:pPr/>
      <w:r>
        <w:rPr/>
        <w:t xml:space="preserve">Жулька, моя молодая мраморно-голубая охотничья собака, носится как угорелая за птичками, за бабочками, даже за крупными мухами до тех пор, пока горячее дыхание не выбросит из ее пасти язык. Но и это не останавливает ее. 
</w:t>
      </w:r>
    </w:p>
    <w:p>
      <w:pPr/>
      <w:r>
        <w:rPr/>
        <w:t xml:space="preserve">Вот нынче была у всех на виду такая история. 
</w:t>
      </w:r>
    </w:p>
    <w:p>
      <w:pPr/>
      <w:r>
        <w:rPr/>
        <w:t xml:space="preserve">Желтая бабочка-капустница привлекла внимание. Жизель бросилась за ней, подпрыгнула и промахнулась. Бабочка замотыляла дальше. Жулька за ней - хап! Бабочке хоть бы что: летит, мотыляет, как будто смеется. 
</w:t>
      </w:r>
    </w:p>
    <w:p>
      <w:pPr/>
      <w:r>
        <w:rPr/>
        <w:t xml:space="preserve">Хап! - мимо. Хап, хап! - мимо и мимо. 
</w:t>
      </w:r>
    </w:p>
    <w:p>
      <w:pPr/>
      <w:r>
        <w:rPr/>
        <w:t xml:space="preserve">Хап, хап, хап - и бабочки в воздухе нет. 
</w:t>
      </w:r>
    </w:p>
    <w:p>
      <w:pPr/>
      <w:r>
        <w:rPr/>
        <w:t xml:space="preserve">Где наша бабочка? Среди детей началось волненье. "Ах, ах!" - только и слышалось. 
</w:t>
      </w:r>
    </w:p>
    <w:p>
      <w:pPr/>
      <w:r>
        <w:rPr/>
        <w:t xml:space="preserve">Бабочки нет в воздухе, капустница исчезла. Сама Жизель стоит неподвижная, как восковая, повертывая удивленно голову то вверх, то вниз, то вбок. 
</w:t>
      </w:r>
    </w:p>
    <w:p>
      <w:pPr/>
      <w:r>
        <w:rPr/>
        <w:t xml:space="preserve">- Где наша бабочка? 
</w:t>
      </w:r>
    </w:p>
    <w:p>
      <w:pPr/>
      <w:r>
        <w:rPr/>
        <w:t xml:space="preserve">В это время горячие пары стали нажимать внутри Жулькиной пасти, - у собак ведь нет потовых желез. Пасть открылась, язык вывалился, пар вырвался, и вместе с паром вылетела бабочка и, как будто совсем с ней ничего не было, - замотыляла себе по-над лугом. 
</w:t>
      </w:r>
    </w:p>
    <w:p>
      <w:pPr/>
      <w:r>
        <w:rPr/>
        <w:t xml:space="preserve">До того измаялась с этой бабочкой Жулька, до того, наверно, ей трудно было сдерживать дыхание с бабочкой во рту, что теперь, увидев бабочку, вдруг сдалась. Вывалив язык, длинный, розовый, она стояла и глядела на летящую бабочку глазами, ставшими сразу и маленькими и глупыми. 
</w:t>
      </w:r>
    </w:p>
    <w:p>
      <w:pPr/>
      <w:r>
        <w:rPr/>
        <w:t xml:space="preserve">Дети приставали к нам с вопросом: 
</w:t>
      </w:r>
    </w:p>
    <w:p>
      <w:pPr/>
      <w:r>
        <w:rPr/>
        <w:t xml:space="preserve">- Ну, почему же это нет у собаки потовых желез? 
</w:t>
      </w:r>
    </w:p>
    <w:p>
      <w:pPr/>
      <w:r>
        <w:rPr/>
        <w:t xml:space="preserve">Мы не знали, что им сказать. 
</w:t>
      </w:r>
    </w:p>
    <w:p>
      <w:pPr/>
      <w:r>
        <w:rPr/>
        <w:t xml:space="preserve">Школьник Вася Веселкин им ответил: 
</w:t>
      </w:r>
    </w:p>
    <w:p>
      <w:pPr/>
      <w:r>
        <w:rPr/>
        <w:t xml:space="preserve">- Если бы у собак были железы и не надо было бы им хахать, то они бы давным давно уже всех бабочек переловили и скушали.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2017-11-02T20:51:18+00:00</dcterms:created>
  <dcterms:modified xsi:type="dcterms:W3CDTF">2017-11-02T20:51:18+00:00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