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1"/>
            <w:sz w:val="18"/>
            <w:szCs w:val="18"/>
          </w:rPr>
          <w:t>www.hobobo.ru</w:t>
        </w:r>
      </w:hyperlink>
    </w:p>
    <w:p>
      <w:pPr>
        <w:pStyle w:val="1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39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</w:rPr>
        <w:t>Сказ Голубая змейка</w:t>
      </w:r>
    </w:p>
    <w:p>
      <w:pPr>
        <w:pStyle w:val="1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/>
      </w:r>
    </w:p>
    <w:p>
      <w:pPr>
        <w:pStyle w:val="Style15"/>
        <w:widowControl/>
        <w:spacing w:lineRule="auto" w:line="336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Цикл Уральских сказов переносит и маленьких, и взрослых читателей в уникальный быт деревень и промышленных городков. Героями историй Павла Бажова, написавшего Голубую змейку, становятся чаще всего дети, ведь именно на примере поступках сверстников ребята лучше всего постигают идею, вкладываемую автором.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Читать рассказ Голубая змейка ребенок может сам, а вот обсудить его поучительный смысл рекомендуется именно со взрослым. Волшебные приключения персонажей понравятся и запомнятся ребятам, но это лишь верхний слой, заглянуть под который очень важно для понимания произведения. Более того, школьная программа подразумевает обязательное изучение сказок знаменитого русского фольклориста, ведь в них присутствует колоритная разговорная речь, характерная для поселений на Урале.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***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Росли в нашем заводе два парнишечка, по близкому соседству: Ланко Пужанко да Лейко Шапочка.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Кто и за что им такие прозвания придумал, это сказать не умею. Меж собой эти ребята дружно жили. Под стать подобрались. Умишком вровень, силенкой вровень, ростом и годами тоже. И в житье большой различки не было. У Ланка отец рудобоем был, у Лейка на золотых песках горевал, а матери, известно, по хозяйству мытарились. Ребятам нечем было друг перед дружкой погордиться.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956560" cy="38766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Одно у них не сходилось. Ланко свое прозвище за обиду считал, а Лейку лестно казалось, что его этак ласково зовут — Шапочка. Не раз у матери припрашивал: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бы, мамонька, сшила мне новую шапку! Слышишь, — люди меня Шапочкой зовут, а у меня тятин малахай, да и тот старый.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Дружбе ребячьей это не мешало. Лейко первый в драку лез, коли кто обзовет Ланка Пужанком.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Какой он тебе Пужанко? Кого испугался?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 вот и росли парнишечки рядком да ладком. Рассорки, понятно, случались, да ненадолго. Промигаться не успеют, опять вместе.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то у ребят вровень пришлось, что оба последними в семьях росли. Повольготнее таким-то. С малыми не водиться. От снегу до снегу домой только поесть да поспать прибегут.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Мало ли в ту пору у ребят всякого дела: в бабки поиграть, в городки, шариком, порыбачить тоже, покупаться, за ягодами, за грибами сбегать, все горочки облазить, пенечки на одной ноге обскакать. Утянутся из дома с утра — ищи их! Только этих ребят не больно искали. Как вечером прибегут домой, так на них поварчивали: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Пришел наше шатало! Корми-ко его!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Зимой по-другому приходилось. Зима, известно, всякому зверю хвост подожмет и людей не обойдет. Ланка с Лейком зима по избам загоняла. Одежонка, видишь, слабая, обувка жиденькая, — недалеко в них ускочишь. Только и хватало тепла из избы в избу перебежать.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Чтоб большим под руку не подвертываться, забьются оба на полати да там и посиживают Двоим-то все-таки веселее. Когда и поиграют, когда про лето вспоминают, когда просто слушают, о чем большие говорят.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раз сидя.т этак-то, а к Лейковой сестре Марьюшке подружки набежали. Время к Новому году подвигалось, а по девичьему обряду в ту пору про женихов ворожат. Девчонки и затеяли такую ворожбу. Ребятам любопытно поглядеть, да разве подступишься. Близко не пускают, а Марьюшка по-свойски еще подзатыльников надавала.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Уходи на свое место!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Она, видишь, эта Марьюшка, из сердитеньких была. Который год в невестах, а женихов не было. Девушка будто и вовсе хорошая, да маленько косоротенька. Изъян вроде и невелик, а парни все же браковали ее из-за этого. Ну, она и сердилась.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333750" cy="24955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Забились ребята на полати, пыхтят да помалкивают, а девчонкам весело. Золу сеют, муку по столешнице раскатывают, угли перекидывают, в воде брызгаются. Перемазались все, с визгом хохочут одна над другой, только Марьюшке невесело. Она, видно, изверилась во всякой ворожбе, говорит: — Пустяк это. Одна забава.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 подружка на это и скажи: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По-доброму-то ворожить боязно.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как? — спрашивает Марьюшка.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Подружка и рассказала: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 бабушки слыхала, — самое правильное гадание будет такое. Надо вечером, как все уснут, свой гребешок на ниточке повесить на поветях, а на другой день, когда еще никто не пробудится, снять этот гребешок, — тут все и увидишь.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Все любопытствуют — как? А девчонка объясняет: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Коли в гребешке волос окажется — в тот год замуж выйдешь. Не окажется волоса — нет твоей судьбы. И про то догадаться можно, какой волосом муж будет.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Ланко с Лейком приметили этот разговор и то смекнули, что Марьюшка непременно так ворожить станет. А оба в обиде на нее за подзатыльники-то. Ребята и сговорились: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Подожди! Мы тебе припомним!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Ланко в тот вечер домой ночевать не пошел, у Лейка на полатях остался. Лежат, будто похрапывают, а сами друг дружку кулачонками в бока подтыкают: гляди, не усни!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большие все уснули, ребята слышат — Марьюшка в сенки вышла. Ребята за ней и углядели, как она на повети залезала и в котором месте там возилась. Углядели и поскорее в избу. За ними следом Марьюшка прибежала. Дрожит, зубами чакает. То ли ей холодно, то ли боязно. Потом легла, поежилась маленько и, слышно стало, — уснула. Ребятам того и надо. Слезли с полатей, оделись, как пришлось, и тихонько вышли из избы. Что делать, об этом они уж сговорились.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 Лейка, видишь, мерин был, не то чалый, не то бурый, звали его Голубко. Ребята и придумали этого мерина Марьюшкиным гребешком вычесать. На поветях-то ночью боязно, только ребята один перед другим храбрятся. Нашли на поветях гребешок, начесали с Голубка шерсти и гребешок на место повесили. После этого в избу пробрались и крепко-накрепко заснули. Пробудились позднехонько. Из больших в избе одна Лейкова мать была — у печки топталась.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Пока ребята спали, тут вот что случилось. Марьюшка утром поднялась раньше всех и достала свой гребешок. Видит — волосу много. Обрадовалась — жених кудрявый будет. Побежала к подружкам похвастаться. Те глядят — что-то не вовсе ладно. Дивятся, какой волос-то чудной. Ни у одного знакомого парня такого не видывали. Потом одна разглядела в гребешке силышко от конского хвоста. Подружки и давай хохотать над Марьюшкой.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 тебя, — говорят, — женихом-то Голубко оказался.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Марьюшке это за большую обиду, она разругалась с подружками, а те, знай, хохочут. Кличку ей объявили: Голубкова невеста.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Прибежала Марьюшка домой, жалуется матери — вот какое горе приключилось, а ребята помнят вчерашние подзатыльники и с полатей поддразнивают: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Голубкова невеста, Голубкова невеста! Марьюшка тут вовсе разревелась, а мать смекнула, чьих это рук дело, закричала на ребят: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вы, бесстыдники, наделали! Без того у нас девку женихи обходят, а вы ее на смех поставили.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333750" cy="249555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Ребята поняли — вовсе не ладно вышло, давай перекоряться: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ты придумал!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ты!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Марьюшка из этих перекоров тоже поняла, что ребята ей такую штуку подстроили, кричит им: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Чтоб вам самим голубая змейка привиделась!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опять на Марьюшку мать напустилась: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Замолчи, дура! Разве можно такое говорить? На весь дом беду накличешь!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Марьюшка в ответ на это свое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Мне что до этого! Не глядела бы на белый свет!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Хлопнула дверью, выбежала в ограду и давай там снеговой лопатой Голубка гонять, будто он в чем провинился. Мать вышла, сперва пристрожила девку, потом в избу увела, уговаривать стала. Ребята видят — не до них тут, утянулись к Ланку. Забились там на полати и посиживают смирнехонько. Жалко им Марьюшку, а чем теперь поможешь? И голубая змейка в головенках застряла. Шепотом спрашивают один у другого: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Лейко, ты не слыхал про голубую змейку?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а ты?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Тоже не слыхивал.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Шептали, шептали, решили у больших спросить, когда дело маленько призамнется. Так и сделали. Как Марьюшкина обида позабылась, ребята и давай разузнавать про голубую змейку. Кого ни спросят, те отмахиваются — не знаю, да еще грозятся: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Возьму вот прут да отвожу обоих! Забудете о таком спрашивать!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Ребятам от этого еще любопытнее стало: что за змейка такая, про которую и спрашивать нельзя?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Нашли-таки случай. По праздничному делу у Ланка отец пришел домой порядком выпивши и сел у избушки на завалинке. А ребята знали, что он в такое время поговорить больно охоч. Ланко и подкатился: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Тятя, ты видал голубую змейку?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Отец, хотя сильно выпивши был, даже отшатнулся, потрезвел и заклятье сделал: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Чур, чур, чур! Не слушай, наша избушка-хороминка! Не тут слово сказано!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Пристрожил ребят, чтоб напредки такого не говорили, а сам все-таки выпивши, поговорить-то ему охота. Посидел так, помолчал, потом и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Пойдемте на бережок. Там свободнее про всякое сказывать.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Пришли на бережок, закурил Ланков отец трубку, оглянулся на все стороны и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 и быть, скажу вам, а то еще беды наделаете своими разговорами. Вот слушайте!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Есть в наших краях маленькая голубенькая змейка. Ростом не больше четверти, и до того легонькая, будто в ней вовсе никакого весу нет. По траве идет, так ни одна былинка не погнется. Змейка эта не ползает, как другие, а свернется колечком, головенку выставит, а хвостиком упирается и подскакивает, да так бойко, что не догонишь ее. Когда она этак-то бежит, вправо от нее золотая струя сыплется, а влево черная-пречерная.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Одному увидеть голубую змейку прямое счастье: наверняка верховое золото окажется, где золотая струя прошла. И много его. Поверху большими кусками лежит. Только оно тоже с подводом. Если лишку захватишь да хоть капельку сбросишь, все в простой камень повернется. Второй раз тоже не придешь, потому место сразу забудешь.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333750" cy="249555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а когда змейка двоим-троим либо целой артелке покажется, тогда вовсе черная беда. Все перессорятся и такими ненавистниками друг дружке станут, что до смертоубийства дело дойдет. У меня отец на каторгу ушел из-за этой голубой змейки. Сидели как-то артелью и разговаривали, а она и покажись. Тут у них и пошла неразбериха. Двоих насмерть в драке убили, остальных пятерых на каторгу угнали. И золота никакого не оказалось. Потому вот про голубую змейку и не говорят: боятся, как бы она не показалась при двоих либо троих. А показаться она везде может: в лесу и в поле, в избе и на улице. Да еще сказывают, будто голубая змейка иной раз человеком прикидывается, только узнать ее все-таки можно. Как идет, так даже на самом мелком песке следов не оставляет. Трава и та под ней не гнется. Это первая примета, а вторая такая: из правого рукава золотая струя бежит, из левого — черная пыль сыплется.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Наговорил этак-то Ланков отец и наказывает ребятам: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Смотрите, никому об этом не говорите и вдвоем про голубую змейку вовсе даже не поминайте. Когда в одиночку случится быть и кругом людей не видно, тогда хоть криком кричи.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как ее звать? — спрашивают ребята.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Этого, — отвечает, — не знаю. А если бы знал, тоже бы не сказал, потому опасное это дело.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том разговор и кончился. Ланков отец еще раз настрого наказал ребятам помалкивать и вдвоем про голубую змейку даже не поминать.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Ребята сперва сторожились, один другому напоминал: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гляди, про эту штуку не говори и не думай, как со мной вместе. В одиночку надо.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Только как быть, когда Лейко с Ланком всегда вместе и голубая змейка ни у того, ни у другого с ума не идет? Время к теплу подвинулось. Ручейки побежали. Первая весенняя забава около живой воды повозиться: лодочки пускать, запруды строить, меленки водой крутить. Улица, по которой ребята жили, крутиком к пруду спускалась. Весенние ручейки тут скоро сбежали, а ребята в эту игру не наигрались. Что делать? Они взяли по лопатке да и побежали за завод. Там, дескать, из лесу еще долго ручейки бежать будут, на любом поиграть можно. Так оно и было. Выбрали ребята подходящее место и давай запруду делать, да поспорили, кто лучше умеет. Решили на деле проверить: каждому в одиночку плотинку сделать. Вот и разошлись по ручью-то. Лейко пониже, Ланко повыше шагов, поди, на полсотни. Сперва перекликались: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 меня, смотри-ко!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у меня! Хоть завод строй!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все-таки работа. Оба крепко занялись, помалкивают, стараются, как лучше сделать. У Лейка привычка была что-нибудь припевать за работой. Он и подбирает разные слова, чтобы всклад вышло: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Эй-ка, эй-ка,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Голубая змейка!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Объявись, покажись!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Колеском покрутись!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Только пропел, видит — на него с горки голубенькое колеско катится. До того легонькое, что сухие былинки и те под ним не сгибаются. Как ближе подкатилось, Лейко разглядел: это змейка колечком свернулась, головенку вперед уставила да на хвостике и подскакивает. От змейки в одну сторону золотые искры летят, в другую черные струйки брызжут. Глядит на это Лейко, а Ланко ему кричит: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Лейко, гляди-ко, вон она — голубая змейка! Оказалось, что Ланко это же самое видел, только змейка к нему из-под горки поднималась. Как Ланко закричал, так голубая змейка и потерялась куда-то. Сбежались ребята, рассказывают друг другу, хвалятся: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и глазки разглядел!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я хвостик видел. Она им упрется и подскочит.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Думаешь, я не видел? Из колечка-то чуть высунулся.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Лейко, как он все-таки поживее был, подбежал к своему прудику за лопаткой.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Сейчас, — кричит, — золота добудем! Прибежал с лопаткой и только хотел ковырнуть землю с той стороны, где золотая струя прошла, Ланко на него налетел: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ты делаешь! Загубишь себя! Тут, поди-ко черная беда рассыпана!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Подбежал к Лейку и давай его отталкивать. Тот свое кричит, упирается. Ну, и раздрались ребята. Ланку с горки сподручнее, он и оттолкал Лейка подальше, а сам кричит: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допущу в том месте рыться! Себя загубишь. Надо с другой стороны.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опять Лейко набросился: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Никогда этого не будет! Загинешь там. Сам видел, как в ту сторону черная пыль сыпалась.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 вот и дрались. Один другого остерегает, а сами тумаки дают. До реву дрались. Потом разбираться стали, да и поняли, в чем штука: видели змейку с разных сторон, потому правая с левой и не сходятся. Подивились ребята.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она нам головы закружила! Обоим навстречу показалась. Насмеялась над нами, до драки довела, а к месту и не подступишься. В другой раз, не прогневайся, не позовем. Умеем, а не позовем!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Решили так, а сами только о том и думают, чтобы еще раз поглядеть на голубую змейку. У каждого на уме и то было: не попытать ли в одиночку. Ну, боязно, да и перед дружком как-то нескладно. Недели две, а то и больше все-таки о голубой змейке не разговаривали. Лейко начал: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что, если нам еще раз голубую змейку позвать? Только чтоб с одной стороны глядеть. Ланко добавил: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чтоб не драться, а сперва разобрать, нет ли тут обмана какого!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Сговорились так, захватили из дома по кусочку хлеба да по лопатке и пошли на старое место. Весна в том году дружная стояла. Прошлогоднюю ветошь всю зеленой травой закрыло. Весенние ручейки давно пересохли. Цветов много появилось. Пришли ребята к старым своим запрудам, остановились у Лейкиной и начали припевать: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Эй-ка, эй-ка,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Голубая змейка!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Объявись, покажись!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Колеском покрутись!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170555" cy="212026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Стоят, конечно, плечо в плечо, как уговорились. Оба босиком по теплому времени. Не успели кончить припевку, от Ланковой запруды показалась голубая змейка. По молодой-то траве скоренько поскакивает. Направо от нее густое облачко золотой искры, налево — такое же густое — черной пыли. Катит змейка прямо на ребят. Они уже разбегаться хотели, да Лейко смекнул, ухватил Ланка за пояс, поставил перед собой и шепчет: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Негоже на черной стороне оставаться! Змейка все же их перехитрила, — меж ног у ребят прокатила. У каждого одна штанина золоченой оказалась, другая как дегтем вымазана. Ребята этого не заметили, смотрят, что дальше будет. Голубая змейка докатила до большого пня и тут куда-то подевалась. Подбежали, видят: пень с одной стороны золотой стал, а с другой черным-чернехонек и тоже твердый как камень. Около пня дорожка из камней: направо желтые, налево черные.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Ребята, конечно, не знали вескости золотых камней. Ланко сгоряча ухватил один и чует — ой, тяжело, не донести такой, а бросить боится. Помнит, что отец говорил: сбросишь хоть капельку, все в простой камень перекинется. Он и кричит Лейку: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Поменьше выбирай, поменьше! Этот тяжелый! Лейко послушался, взял поменьше, а он тоже тяжелым показался. Тут он понял, что у Ланка камень вовсе не под силу, и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Брось, а то надорвешься!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Ланко отвечает: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Если брошу, все в простой камень обернется.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Брось, говорю! — кричит Лейко, а Ланко упирается: нельзя.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опять дракой кончилось. Подрались, наревелись, подошли еще раз посмотреть на пенек да на каменную дорожку, а ничего не оказалось. Пень как пень, а никаких камней, ни золотых, ни простых, вовсе нет. Ребята и судят: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Обман один эта змейка. Никогда больше думать о ней не будем.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Пришли домой, там им за штаны попало. Матери отмутузили того и другого, а сами дивятся: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Как-то им пособит и вымазаться на один лад! Одна штанина в глине, другая — в дегтю! Ухитриться тоже надо!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Ребята после этого вовсе на голубею змейку сердились: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будем о ней говорить!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слово свое твердо держали! Ни разу с той поры у них и разговору о голубой змейке не было. Даже в то место, где ее видели, ходить перестали.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333750" cy="2571750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Раз ребята ходили за ягодами. Набрали по полной корзиночке, вышли на покосное место и сели тут отдохнуть. Сидят в густой траве, разговаривают, у кого больше набрано да у кого ягода крупнее. Ни тот, ни другой о голубой змейке и не подумал. Только видят — прямо к ним через покосную лужайку идет женщина. Ребята сперва этого в примету не взяли. Мало ли женщин в лесу в эту пору: кто за ягодами, кто по покосным делам. Одно показалось им непривычным: идет, как плывет, совсем легко. Поближе подходить стала, ребята разглядели — ни один цветок, ни одна травинка под ней не согнутся. И то углядели, что с правой стороны от нее золотое облачко колышется, а с левой — черное. Ребята и уговорились: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Отвернемся. Не будем смотреть! А то опять до драки доведет.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 и сделали. Повернулись спинами к женщине, сидят и глаза зажмурили. Вдруг их подняло. Открыли глаза, видят — сидят на том же месте, только примятая трава поднялась, а кругом два широких обруча, один золотой, другой чернокаменный. Видно, женщина обошла их кругом да из рукавов и насыпала. Ребята кинулись бежать, да золотой обруч не пускает: как перешагивать — он поднимется, и поднырнуть тоже не дает. Женщина смеется: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-Из моих кругов никто не выйдет, если сама не уберу.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Лейко с Ланком взмолились: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Тетенька, мы тебя не звали.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я, — отвечает, — сама пришла поглядеть на охотников добыть золото без работы.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Ребята просят: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Отпусти, тетенька, мы больше не будем. И без того два раза подрались из-за тебя!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всякая, — говорит, — драка человеку в покор, за иную и наградить можно. Вы по-хорошему дрались. Не из-за корысти либо жадности, а друг дружку охраняли. Недаром золотым обручем от черной беды вас отгородила. Хочу еще испытать.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Насыпала из правого рукава золотого песку, из левого черной пыли, смешала на ладони, и стала у нее плитка черно-золотого камня. Женщина эту плитку прочертила ногтем, и она распалась на две ровнешенькие половинки. Женщина подала половинки ребятам и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Коли который хорошее другому задумает, у того плиточка золотой станет, коли пустяк — выйдет бросовый камешок.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 ребят давно на совести лежало, что они Марьюшку сильно обидели. Она хоть с той поры ничего им не говаривала, а ребята видели: стала она вовсе невеселая. Теперь ребята про это и вспомнили, и каждый пожелал: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Хоть бы поскорее прозвище Голубкова невеста забылось и вышла бы Марьюшка замуж!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Пожелали так, и плиточки у обоих стали золотые. Женщина улыбнулась: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Хорошо подумали. Вот вам за это награда.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подает им по маленькому кожаному кошельку с ременной завязкой.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Тут, — говорит, — золотой песок. Если большие станут спрашивать, где взяли, скажите прямо: «Голубая змейка дала, да больше ходить за этим не велела». Не посмеют дальше разузнавать.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Поставила женщина обручи на ребро, облокотилась на золотой правой рукой, на черный — левой и покатила по покосной лужайке. Ребята глядят — не женщина это, а голубая змейка, и обручи в пыль перешли. Правый — в золотую, левый — в черную.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Постояли ребята, запрятали свои золотые плиточки да кошелечки по карманам и пошли домой. Только Ланко промолвил: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жирно все-таки отвалила нам золотого песку.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Лейко на это и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Столько, видно, заслужили.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Дорогой Лейко чует — сильно потяжелело у него в кармане. Еле вытащил свой кошелек, — до того он вырос. Спрашивает у Ланка: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 тебя тоже кошелек вырос?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— отвечает, — такой же, как был.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Лейку неловко показалось перед дружком, что песку у них не поровну, он и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Давай отсыплю тебе.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что ж, — отвечает, — отсыпь, если не жалко. Сели ребята близ дороги, развязали свои кошельки, хотели выровнять, да не вышло. Возьмет Лейко из своего кошелька горсточку золотого песка, а он в черную пыль перекинется. Ланко тогда и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Может, все-то опять обман.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Взял шепотку из своего кошелька. Песок как песок, настоящий золотой. Высыпал щепотку Лейку в кошелек — перемены не вышло. Тогда Ланко и понял: обделила его голубая змейка за то, что пожадничал на даровщину. Сказал об этом Лейку, и кошелек на глазах стал прибывать. Домой пришли оба с полнехонькими кошельками, отдали свой песок и золотые плиточки семейным и рассказали, как голубая змейка велела.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333750" cy="2990850"/>
            <wp:effectExtent l="0" t="0" r="0" b="0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Все, понятно, радуются, а у Лейка в доме еще новость: к Марьюшке приехали сваты из другого села. Марьюшка веселехонька бегает, и рот у нее в полной исправе. От радости, то ли? Жених верно какой-то чубарый волосом, а парень веселый, к ребятам ласковый. Скоренько с ним сдружились.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Голубую змейку с той поры ребята никогда не вызывали. Поняли, что она сама наградой прикатит, если заслужишь, и оба удачливы в своих делах были. Видно, помнила их змейка и черный свой обруч от них золотым отделяла.</w:t>
      </w:r>
    </w:p>
    <w:p>
      <w:pPr>
        <w:pStyle w:val="3"/>
        <w:widowControl/>
        <w:spacing w:lineRule="auto" w:line="336" w:before="140" w:after="120"/>
        <w:ind w:left="0" w:right="0" w:hanging="0"/>
        <w:jc w:val="left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/>
      </w:r>
    </w:p>
    <w:sectPr>
      <w:type w:val="nextPage"/>
      <w:pgSz w:w="11906" w:h="16838"/>
      <w:pgMar w:left="1134" w:right="907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4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2">
    <w:name w:val="Выделение"/>
    <w:qFormat/>
    <w:rPr>
      <w:i/>
      <w:iCs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LibreOffice/6.0.7.3$Windows_X86_64 LibreOffice_project/dc89aa7a9eabfd848af146d5086077aeed2ae4a5</Application>
  <Pages>12</Pages>
  <Words>3313</Words>
  <Characters>17810</Characters>
  <CharactersWithSpaces>21099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2021-01-05T15:52:51Z</dcterms:modified>
  <cp:revision>19</cp:revision>
  <dc:subject/>
  <dc:title/>
</cp:coreProperties>
</file>