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Календарь в стихах</w:t></w:r><w:bookmarkEnd w:id="2"/></w:p><w:p><w:pPr/><w:r><w:rPr/><w:t xml:space="preserve">Январь с утра вскочил на лыжи,<br>Чтоб осмотреть свои владенья.<br>Он поиграл с лисичкой рыжей,<br>И дал зайчишкам угощенье.</w:t><w:br/><w:t>
Февраль с морозом отражался:<br>В сосульках и стеклянных лужах.<br>В снежки с медведем заигрался,<br>А волку спел о зимней стуже.</w:t><w:br/><w:t>
Март не желает признаваться,<br>Что вместе с ним весна идёт.<br>А на реке спешит ломаться,<br>Прогретый тёплым солнцем лёд.</w:t><w:br/><w:t>
Апрель скворцов встречает с юга,<br>Звенит весёлая капель.<br>Снег тает, словно от испуга,<br>Дороги превратив в кисель.</w:t><w:br/><w:t>
Май землю одарил цветами,<br>И щебетаньем ярких птиц.<br>И солнце нам над облаками,<br>Взмахнёт приветствием ресниц.</w:t><w:br/><w:t>
Июнь встречают дружно дети.<br>Каникул радостный звонок,<br>Зовёт промчатся, словно ветер,<br>И выпить солнышка глоток.</w:t><w:br/><w:t>
Июль, рыбалка и походы,<br>На шумной речке детвора.<br>Незабываемые годы!<br>Весёлых дней пришла пора!</w:t><w:br/><w:t>
Уж август солнышком печёт,<br>И созревает всё на грядке.<br>Нас тень прохладою влечёт,<br>И ароматом ягод сладких.</w:t><w:br/><w:t>
Сентябрь. Прозвенел звонок,<br>Малышка в первый класс шагает.<br>И жёлтых листиков клубок,<br>По небу ветерок гоняет.</w:t><w:br/><w:t>
Октябрь окунулся в тень,<br>Луч солнца туча застилает.<br>Унылый дождь встречает день,<br>Вновь осень крылья расправляет.</w:t><w:br/><w:t>
Ноябрь - нам не погулять,<br>То жжёт мороз, то ветер плачет.<br>Медведь в берлогу ляжет спать,<br>Жди - к нам зима шагает, значит.</w:t><w:br/><w:t>
Декабрь - и пришла зима,<br>Украсив снежным блеском ёлку.<br>В округе шум и кутерьма,<br>Как хорошо играть на горке!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