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Мы с Тамарой</w:t></w:r><w:bookmarkEnd w:id="2"/></w:p><w:p><w:pPr/><w:r><w:rPr/><w:t xml:space="preserve">Целый день<br>Трезвонит Таня:<br>- Мы заведуем<br>Бинтами,</w:t><w:br/><w:t>
Мы с Тамарой<br>Ходим парой,<br>Санитары<br>Мы с Тамарой.</w:t><w:br/><w:t>
Если что-нибудь<br>Случится,<br>Приходите к нам<br>Лечиться.</w:t><w:br/><w:t>
Мы умеем<br>Класть компресс:<br>Мы с Тамарой<br>Красный Крест.</w:t><w:br/><w:t>
Можем сделать<br>Вам припарки,<br>Дать целебную траву!<br>Мы с Тамарой<br>Санитарки,<br>Я недаром вас зову.</w:t><w:br/><w:t>
Санитарам<br>Не везёт:<br>Есть и марля,<br>Есть и йод,<br>Не хватает<br>Пустяков -<br>Нет ни ран,<br>Ни синяков…</w:t><w:br/><w:t>
Наконец<br>Нашлась работа<br>И для Красного Креста.</w:t><w:br/><w:t>
Наконец<br>Ушибся кто-то.<br>Санитары!<br>На места!</w:t><w:br/><w:t>
Почему у Тани вдруг<br>На лице такой испуг?<br>Почему у Тани вдруг<br>Вата валится из рук?</w:t><w:br/><w:t>
Руки Танины<br>Ослабли:<br>- Ой, у Вовочки<br>Порез!</w:t><w:br/><w:t>
И, увидев<br>Крови капли,<br>Разревелся<br>Красный Крест.</w:t><w:br/><w:t>
- Вот, ребята,<br>Йод и вата,<br>Вот и марля<br>И бинты...<br>Только я<br>Не виновата,<br>Забинтуй, Тамара, ты! -</w:t><w:br/><w:t>
Целый день<br>Трезвонит Таня:<br>- Мы заведуем<br>Бинтами.<br>Мы с Тамарой<br>Ходим парой,<br>Санитары<br>Мы с Тамарой.</w:t><w:br/><w:t>
Может, сделать<br>Вам припарки?<br>Дать целебную траву?</w:t><w:br/><w:t>
Мы с Тамарой<br>Санитарки:<br>Тамара лечит,<br>Я - реву...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