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Мыши</w:t></w:r><w:bookmarkEnd w:id="2"/></w:p><w:p><w:pPr/><w:r><w:rPr/><w:t xml:space="preserve">Вышли мыши как-то раз<br>Поглядеть, который час.</w:t><w:br/><w:t>
Раз-два-три-четыре.<br>Мыши дернули за гири.<br>Вдруг раздался страшный звон<br>Убежали мышки вон.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