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На букву «Л»</w:t></w:r><w:bookmarkEnd w:id="2"/></w:p><w:p><w:pPr/><w:r><w:rPr/><w:t xml:space="preserve">Не удивляйтесь — я влюблен,<br>Хотя и сам я удивлен,<br>Понять не в состоянье,<br>В каком я состоянье.</w:t><w:br/><w:t>
Влюбленный, удивленный,<br>Хожу я за Аленой,<br>За шапочкой зеленой.</w:t><w:br/><w:t>
Я с ней недавно во дворе<br>Случайно рядом сел,<br>И вот ищу я в словаре<br>Слова на букву «Л»:<br>«Любовь», «Любить»,<br>«Любимым быть»...</w:t><w:br/><w:t>
Словарь меня не подведет.<br>Сижу, склонясь над ним,<br>И узнаю: «Любимый тот,<br>Кто кем-нибудь любим».</w:t><w:br/><w:t>
Я изучаю вновь и вновь:<br>«Любить — испытывать любовь».</w:t><w:br/><w:t>
Нет, я, по правде говоря,<br>И, начитавшись словаря,<br>Понять не в состоянье,<br>В каком я состоянье.</w:t><w:br/><w:t>
Влюбленный, удивленный,<br>Хожу я за Аленой,<br>За шапочкой зеленой.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