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Не одна</w:t></w:r><w:bookmarkEnd w:id="2"/></w:p><w:p><w:pPr/><w:r><w:rPr/><w:t xml:space="preserve">Мы не ели, мы не пили,<br>Бабу снежную лепили.</w:t><w:br/><w:t>
Снег февральский, слабый-слабый,<br>Мялся под рукой,<br>Но как раз для снежной бабы<br>Нужен нам такой.</w:t><w:br/><w:t>
Нам работать было жарко,<br>Будто нет зимы,<br>Будто взял февраль у марта<br>Тёплый день взаймы.</w:t><w:br/><w:t>
Улыбаясь, как живая,<br>В парке, в тишине,<br>Встала баба снеговая<br>В белом зипуне.</w:t><w:br/><w:t>
Но темнеет - вот досада! -<br>Гаснет свет зари,<br>По домам ребятам надо,<br>Что ни говори!</w:t><w:br/><w:t>
Вдруг нахмурилась Наталка,<br>Ей всего лет пять,<br>Говорит: - Мне бабу жалко,<br>Что ж ей тут стоять? -</w:t><w:br/><w:t>
Скоро стихнет звон трамвая<br>И взойдёт луна,<br>Будет баба снеговая<br>Под луной одна?!</w:t><w:br/><w:t>
Мы столпились возле бабы,<br>Думали - как быть?<br>Нам подружку ей хотя бы<br>Нужно раздобыть.</w:t><w:br/><w:t>
Мы не ели, мы не пили,<br>Бабу новую слепили.</w:t><w:br/><w:t>
Скоро стихнет звон трамвая<br>И взойдёт луна,<br>Наша баба снеговая<br>Будет не одна.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