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О ёлке, сером волке, стрекозе и бедной козе</w:t></w:r><w:bookmarkEnd w:id="2"/></w:p><w:p><w:pPr/><w:r><w:rPr/><w:t xml:space="preserve">Люблю я у ёлки одна посидеть. <br>Люблю я как следует всё разглядеть: <br>Какие игрушки, не скучно ли им, <br>Иль кто недоволен соседством своим. </w:t><w:br/><w:t>
Вот рядом с Морозом висит стрекоза. <br>А с волком зубастым, смотрите -коза. <br>Я думаю, холодно тут стрекозе <br>И очень уж страшно бедняге козе. <br>Я рядом с Морозом повешу звезду, <br>А козочку эту сюда отведу. <br>Тут, кстати, цветочек расцвёл золотой <br>И солнышко светит... - Ну, козочка, стой! </w:t><w:br/><w:t>
А вот колокольчик. Фарфоровый он. <br>К нему прикоснёшься - послышится звон. <br>А вот балерина, а вот петушок. <br>С ним рядом - цыплёнок, как жёлтый пушок. <br>А это - хлопушка, а это - флажок, <br>А это - пастух, он играет в рожок. <br>Постойте, козу я повешу сюда. <br>Коза и пастух - замечательно, да? </w:t><w:br/><w:t>
Вот шар полосатенький, это медведь. <br>Вот птичка - она собирается петь. <br>А это - грибочек, а это луна, <br>А это - душистого сена копна. <br>Постойте, козу я повешу сюда. <br>Коза у копны - замечательно, да? </w:t><w:br/><w:t>
Но жалобно вдруг закричала коза. <br>Гляжу - из-за сена сверкают глаза. <br>Смеюсь до упаду: вот это дела! <br>Козу-то я к волку опять привела! <br>Я, стало быть, ёлку кругом обошла.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