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Обращение писателя к читателям</w:t></w:r><w:bookmarkEnd w:id="2"/></w:p><w:p><w:pPr/><w:r><w:rPr/><w:t xml:space="preserve">Я к вам обращаюсь, товарищи, дети: <br>Полезнее книги нет вещи на свете! <br>Пусть книги друзьями заходят в дома, <br>Читайте всю жизнь, набирайтесь ума!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